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2961" w14:textId="77777777" w:rsidR="00717FDF" w:rsidRDefault="00717FDF" w:rsidP="00226FEA">
      <w:pPr>
        <w:pStyle w:val="Title"/>
        <w:rPr>
          <w:sz w:val="24"/>
        </w:rPr>
      </w:pPr>
    </w:p>
    <w:p w14:paraId="2F438A0C" w14:textId="77777777" w:rsidR="00226FEA" w:rsidRPr="001563C7" w:rsidRDefault="00226FEA" w:rsidP="00226FEA">
      <w:pPr>
        <w:pStyle w:val="Title"/>
        <w:rPr>
          <w:sz w:val="24"/>
        </w:rPr>
      </w:pPr>
      <w:r w:rsidRPr="001563C7">
        <w:rPr>
          <w:sz w:val="24"/>
        </w:rPr>
        <w:t>O Amor e a Síndrome de Estocolmo:</w:t>
      </w:r>
    </w:p>
    <w:p w14:paraId="4D13B311" w14:textId="77777777" w:rsidR="00226FEA" w:rsidRPr="001563C7" w:rsidRDefault="00226FEA" w:rsidP="00226FEA">
      <w:pPr>
        <w:jc w:val="center"/>
        <w:rPr>
          <w:rFonts w:ascii="Arial Narrow" w:hAnsi="Arial Narrow"/>
        </w:rPr>
      </w:pPr>
      <w:r w:rsidRPr="001563C7">
        <w:rPr>
          <w:rFonts w:ascii="Arial Narrow" w:hAnsi="Arial Narrow"/>
          <w:b/>
          <w:bCs/>
        </w:rPr>
        <w:t>O Mistério de Amar uma Pessoa Abusiva</w:t>
      </w:r>
    </w:p>
    <w:p w14:paraId="07C982AC" w14:textId="77777777" w:rsidR="00226FEA" w:rsidRPr="001563C7" w:rsidRDefault="00226FEA" w:rsidP="00226FEA">
      <w:pPr>
        <w:jc w:val="center"/>
        <w:rPr>
          <w:rFonts w:ascii="Arial Narrow" w:hAnsi="Arial Narrow"/>
        </w:rPr>
      </w:pPr>
      <w:r w:rsidRPr="001563C7">
        <w:rPr>
          <w:rFonts w:ascii="Arial Narrow" w:hAnsi="Arial Narrow"/>
        </w:rPr>
        <w:t>Por:</w:t>
      </w:r>
    </w:p>
    <w:p w14:paraId="58A6BEC0" w14:textId="77777777" w:rsidR="00226FEA" w:rsidRPr="001563C7" w:rsidRDefault="00226FEA" w:rsidP="00226FEA">
      <w:pPr>
        <w:jc w:val="center"/>
        <w:rPr>
          <w:rFonts w:ascii="Arial Narrow" w:hAnsi="Arial Narrow"/>
        </w:rPr>
      </w:pPr>
      <w:r w:rsidRPr="001563C7">
        <w:rPr>
          <w:rFonts w:ascii="Arial Narrow" w:hAnsi="Arial Narrow"/>
        </w:rPr>
        <w:t xml:space="preserve">Dr. Joseph M. Carver, Ph.D., Psicólogo </w:t>
      </w:r>
    </w:p>
    <w:p w14:paraId="0FF0A36B" w14:textId="77777777" w:rsidR="00226FEA" w:rsidRPr="001563C7" w:rsidRDefault="00226FEA" w:rsidP="00226FEA">
      <w:pPr>
        <w:rPr>
          <w:rFonts w:ascii="Arial Narrow" w:hAnsi="Arial Narrow"/>
        </w:rPr>
      </w:pPr>
    </w:p>
    <w:p w14:paraId="1DBA0748" w14:textId="77777777" w:rsidR="00226FEA" w:rsidRPr="001563C7" w:rsidRDefault="00226FEA" w:rsidP="00226FEA">
      <w:pPr>
        <w:rPr>
          <w:rFonts w:ascii="Arial Narrow" w:hAnsi="Arial Narrow"/>
        </w:rPr>
      </w:pPr>
    </w:p>
    <w:p w14:paraId="04B60C9B" w14:textId="77777777" w:rsidR="00226FEA" w:rsidRPr="001563C7" w:rsidRDefault="00226FEA" w:rsidP="00226FEA">
      <w:pPr>
        <w:rPr>
          <w:rFonts w:ascii="Arial Narrow" w:hAnsi="Arial Narrow"/>
        </w:rPr>
      </w:pPr>
    </w:p>
    <w:p w14:paraId="570E59AB" w14:textId="77777777" w:rsidR="00226FEA" w:rsidRPr="001563C7" w:rsidRDefault="00226FEA" w:rsidP="00717FDF">
      <w:pPr>
        <w:jc w:val="both"/>
        <w:rPr>
          <w:rFonts w:ascii="Arial Narrow" w:hAnsi="Arial Narrow"/>
        </w:rPr>
      </w:pPr>
      <w:r w:rsidRPr="001563C7">
        <w:rPr>
          <w:rFonts w:ascii="Arial Narrow" w:hAnsi="Arial Narrow"/>
        </w:rPr>
        <w:t xml:space="preserve">Com frequência, nos surpreendemos com nossos próprios problemas psicológicos e com nossas reações. Pacientes quase curados de depressão, por exemplo, se assustam ao lembrar que em algum momento chegaram a pensar em suicídio.  Pacientes que se recuperam de transtornos psiquiátricos severos, chegam a se espantar quando lembram </w:t>
      </w:r>
      <w:r>
        <w:rPr>
          <w:rFonts w:ascii="Arial Narrow" w:hAnsi="Arial Narrow"/>
        </w:rPr>
        <w:t>de seus si</w:t>
      </w:r>
      <w:r w:rsidRPr="001563C7">
        <w:rPr>
          <w:rFonts w:ascii="Arial Narrow" w:hAnsi="Arial Narrow"/>
        </w:rPr>
        <w:t>ntomas e de seu comportamento durante incidentes marcantes. Recentemente, um paciente com Transtorno Bipolar me disse: “Não posso acreditar que pensei que podia mudar o clima por telepatia!” Uma das reações mais frequentes é: “Não posso acreditar que tenha feito isso!”</w:t>
      </w:r>
    </w:p>
    <w:p w14:paraId="5C92DA46" w14:textId="77777777" w:rsidR="00226FEA" w:rsidRPr="001563C7" w:rsidRDefault="00226FEA" w:rsidP="00226FEA">
      <w:pPr>
        <w:rPr>
          <w:rFonts w:ascii="Arial Narrow" w:hAnsi="Arial Narrow"/>
        </w:rPr>
      </w:pPr>
    </w:p>
    <w:p w14:paraId="08CC9184" w14:textId="77777777" w:rsidR="00226FEA" w:rsidRPr="001563C7" w:rsidRDefault="00226FEA" w:rsidP="00226FEA">
      <w:pPr>
        <w:jc w:val="both"/>
        <w:rPr>
          <w:rFonts w:ascii="Arial Narrow" w:hAnsi="Arial Narrow"/>
        </w:rPr>
      </w:pPr>
      <w:r w:rsidRPr="001563C7">
        <w:rPr>
          <w:rFonts w:ascii="Arial Narrow" w:hAnsi="Arial Narrow"/>
        </w:rPr>
        <w:t>Na prática clínica, algumas das pessoas que mais se surpreendem e se espantam sã</w:t>
      </w:r>
      <w:r>
        <w:rPr>
          <w:rFonts w:ascii="Arial Narrow" w:hAnsi="Arial Narrow"/>
        </w:rPr>
        <w:t>o aquelas que tê</w:t>
      </w:r>
      <w:r w:rsidRPr="001563C7">
        <w:rPr>
          <w:rFonts w:ascii="Arial Narrow" w:hAnsi="Arial Narrow"/>
        </w:rPr>
        <w:t>m vivido relacionamentos abusivos e controladores. Quando o relacionamento termina, fazem comentá</w:t>
      </w:r>
      <w:r>
        <w:rPr>
          <w:rFonts w:ascii="Arial Narrow" w:hAnsi="Arial Narrow"/>
        </w:rPr>
        <w:t>rios como</w:t>
      </w:r>
      <w:r w:rsidRPr="001563C7">
        <w:rPr>
          <w:rFonts w:ascii="Arial Narrow" w:hAnsi="Arial Narrow"/>
        </w:rPr>
        <w:t xml:space="preserve">: “Reconheço o que me fez, mas mesmo assim o </w:t>
      </w:r>
      <w:r>
        <w:rPr>
          <w:rFonts w:ascii="Arial Narrow" w:hAnsi="Arial Narrow"/>
        </w:rPr>
        <w:t xml:space="preserve">amo”, “Não sei por </w:t>
      </w:r>
      <w:r w:rsidRPr="001563C7">
        <w:rPr>
          <w:rFonts w:ascii="Arial Narrow" w:hAnsi="Arial Narrow"/>
        </w:rPr>
        <w:t>que, mas desejo que volte”, ou “Sei que parece loucura, mas sinto sua falta”. Recentemente ouv</w:t>
      </w:r>
      <w:r>
        <w:rPr>
          <w:rFonts w:ascii="Arial Narrow" w:hAnsi="Arial Narrow"/>
        </w:rPr>
        <w:t>i</w:t>
      </w:r>
      <w:r w:rsidRPr="001563C7">
        <w:rPr>
          <w:rFonts w:ascii="Arial Narrow" w:hAnsi="Arial Narrow"/>
          <w:color w:val="FF0000"/>
        </w:rPr>
        <w:t xml:space="preserve"> </w:t>
      </w:r>
      <w:r w:rsidRPr="001563C7">
        <w:rPr>
          <w:rFonts w:ascii="Arial Narrow" w:hAnsi="Arial Narrow"/>
        </w:rPr>
        <w:t>um paciente dizer: “Isso não faz sentido. Ele conseguiu uma nova namorada e a maltrata também, mas... estou com ciúmes!” Amigos e parentes ficam ainda mais surpreendidos e chocados quando ouvem tais comentários ou testemunham a volta do parente querido para o relacionamento abusivo. Embora isso não faça sentido do ponto de vista social, será que faz do ponto de vista psicológico? A resposta é: Sim!</w:t>
      </w:r>
    </w:p>
    <w:p w14:paraId="2AF71F84" w14:textId="77777777" w:rsidR="00226FEA" w:rsidRPr="001563C7" w:rsidRDefault="00226FEA" w:rsidP="00226FEA">
      <w:pPr>
        <w:rPr>
          <w:rFonts w:ascii="Arial Narrow" w:hAnsi="Arial Narrow"/>
        </w:rPr>
      </w:pPr>
    </w:p>
    <w:p w14:paraId="6580C505" w14:textId="77777777" w:rsidR="00226FEA" w:rsidRPr="001563C7" w:rsidRDefault="00226FEA" w:rsidP="00717FDF">
      <w:pPr>
        <w:jc w:val="both"/>
        <w:rPr>
          <w:rFonts w:ascii="Arial Narrow" w:hAnsi="Arial Narrow"/>
        </w:rPr>
      </w:pPr>
      <w:r w:rsidRPr="001563C7">
        <w:rPr>
          <w:rFonts w:ascii="Arial Narrow" w:hAnsi="Arial Narrow"/>
        </w:rPr>
        <w:t xml:space="preserve">No dia 23 de agosto de 1973, dois criminosos armados com metralhadoras entraram em um banco </w:t>
      </w:r>
      <w:r>
        <w:rPr>
          <w:rFonts w:ascii="Arial Narrow" w:hAnsi="Arial Narrow"/>
        </w:rPr>
        <w:t>na cidade de</w:t>
      </w:r>
      <w:r w:rsidRPr="001563C7">
        <w:rPr>
          <w:rFonts w:ascii="Arial Narrow" w:hAnsi="Arial Narrow"/>
        </w:rPr>
        <w:t xml:space="preserve"> Estocolmo, na Suécia. Apontando sua arma, um presidiário fugitivo chamado Jan-Erik Olsson anunciou aos aterrorizados funcionários do banco: “A festa a</w:t>
      </w:r>
      <w:r>
        <w:rPr>
          <w:rFonts w:ascii="Arial Narrow" w:hAnsi="Arial Narrow"/>
        </w:rPr>
        <w:t>caba de começar!”  Os dois ladrõ</w:t>
      </w:r>
      <w:r w:rsidRPr="001563C7">
        <w:rPr>
          <w:rFonts w:ascii="Arial Narrow" w:hAnsi="Arial Narrow"/>
        </w:rPr>
        <w:t xml:space="preserve">es de bancos mantiveram cativos quatro reféns, três mulheres e um homem, durante as 131 horas seguintes. Os reféns foram atados com cartuchos de dinamita e mantidos no caixa forte do banco até finalmente serem socorridos no dia 28 de agosto. </w:t>
      </w:r>
    </w:p>
    <w:p w14:paraId="18134841" w14:textId="77777777" w:rsidR="00226FEA" w:rsidRPr="001563C7" w:rsidRDefault="00226FEA" w:rsidP="00226FEA">
      <w:pPr>
        <w:rPr>
          <w:rFonts w:ascii="Arial Narrow" w:hAnsi="Arial Narrow"/>
        </w:rPr>
      </w:pPr>
    </w:p>
    <w:p w14:paraId="36C7AD9F" w14:textId="77777777" w:rsidR="00226FEA" w:rsidRPr="001563C7" w:rsidRDefault="00226FEA" w:rsidP="00226FEA">
      <w:pPr>
        <w:jc w:val="both"/>
        <w:rPr>
          <w:rFonts w:ascii="Arial Narrow" w:hAnsi="Arial Narrow"/>
        </w:rPr>
      </w:pPr>
      <w:r w:rsidRPr="001563C7">
        <w:rPr>
          <w:rFonts w:ascii="Arial Narrow" w:hAnsi="Arial Narrow"/>
        </w:rPr>
        <w:t>Logo após o resgate, os reféns revelaram uma atitude surpreendente, levando em conta que foram ameaçados, maltratados, e que temeram por suas vidas durante cinco dias. Nas entrevistas com os meios de comunicação, ficou claro que apoiavam seus sequest</w:t>
      </w:r>
      <w:r>
        <w:rPr>
          <w:rFonts w:ascii="Arial Narrow" w:hAnsi="Arial Narrow"/>
        </w:rPr>
        <w:t>r</w:t>
      </w:r>
      <w:r w:rsidRPr="001563C7">
        <w:rPr>
          <w:rFonts w:ascii="Arial Narrow" w:hAnsi="Arial Narrow"/>
        </w:rPr>
        <w:t>adores e que, na realidade, temiam os agentes policiais que os salvaram. Os reféns haviam começado a crer que seus sequest</w:t>
      </w:r>
      <w:r>
        <w:rPr>
          <w:rFonts w:ascii="Arial Narrow" w:hAnsi="Arial Narrow"/>
        </w:rPr>
        <w:t>r</w:t>
      </w:r>
      <w:r w:rsidRPr="001563C7">
        <w:rPr>
          <w:rFonts w:ascii="Arial Narrow" w:hAnsi="Arial Narrow"/>
        </w:rPr>
        <w:t xml:space="preserve">adores estavam, de fato, lhes protegendo </w:t>
      </w:r>
      <w:r>
        <w:rPr>
          <w:rFonts w:ascii="Arial Narrow" w:hAnsi="Arial Narrow"/>
        </w:rPr>
        <w:t>da polí</w:t>
      </w:r>
      <w:r w:rsidRPr="001563C7">
        <w:rPr>
          <w:rFonts w:ascii="Arial Narrow" w:hAnsi="Arial Narrow"/>
        </w:rPr>
        <w:t xml:space="preserve">cia. Pouco depois, uma das mulheres se envolveu com um dos </w:t>
      </w:r>
      <w:r>
        <w:rPr>
          <w:rFonts w:ascii="Arial Narrow" w:hAnsi="Arial Narrow"/>
        </w:rPr>
        <w:t>criminosos</w:t>
      </w:r>
      <w:r w:rsidRPr="001563C7">
        <w:rPr>
          <w:rFonts w:ascii="Arial Narrow" w:hAnsi="Arial Narrow"/>
        </w:rPr>
        <w:t xml:space="preserve">, e outra </w:t>
      </w:r>
      <w:r>
        <w:rPr>
          <w:rFonts w:ascii="Arial Narrow" w:hAnsi="Arial Narrow"/>
        </w:rPr>
        <w:t xml:space="preserve">chegou a criar </w:t>
      </w:r>
      <w:r w:rsidRPr="001563C7">
        <w:rPr>
          <w:rFonts w:ascii="Arial Narrow" w:hAnsi="Arial Narrow"/>
        </w:rPr>
        <w:t xml:space="preserve">uma conta para </w:t>
      </w:r>
      <w:r>
        <w:rPr>
          <w:rFonts w:ascii="Arial Narrow" w:hAnsi="Arial Narrow"/>
        </w:rPr>
        <w:t xml:space="preserve">arrecadar recursos para ajudar na defesa jurídica dos bandidos. </w:t>
      </w:r>
      <w:r w:rsidRPr="001563C7">
        <w:rPr>
          <w:rFonts w:ascii="Arial Narrow" w:hAnsi="Arial Narrow"/>
        </w:rPr>
        <w:t>Claramente, os refé</w:t>
      </w:r>
      <w:r>
        <w:rPr>
          <w:rFonts w:ascii="Arial Narrow" w:hAnsi="Arial Narrow"/>
        </w:rPr>
        <w:t>ns haviam estabelecido um ví</w:t>
      </w:r>
      <w:r w:rsidRPr="001563C7">
        <w:rPr>
          <w:rFonts w:ascii="Arial Narrow" w:hAnsi="Arial Narrow"/>
        </w:rPr>
        <w:t xml:space="preserve">nculo emocional com os sequestradores. </w:t>
      </w:r>
    </w:p>
    <w:p w14:paraId="255C7598" w14:textId="77777777" w:rsidR="00226FEA" w:rsidRPr="001563C7" w:rsidRDefault="00226FEA" w:rsidP="00226FEA">
      <w:pPr>
        <w:rPr>
          <w:rFonts w:ascii="Arial Narrow" w:hAnsi="Arial Narrow"/>
        </w:rPr>
      </w:pPr>
    </w:p>
    <w:p w14:paraId="671810F9" w14:textId="77777777" w:rsidR="00226FEA" w:rsidRPr="001563C7" w:rsidRDefault="00226FEA" w:rsidP="00226FEA">
      <w:pPr>
        <w:jc w:val="both"/>
        <w:rPr>
          <w:rFonts w:ascii="Arial Narrow" w:hAnsi="Arial Narrow"/>
        </w:rPr>
      </w:pPr>
      <w:r w:rsidRPr="001563C7">
        <w:rPr>
          <w:rFonts w:ascii="Arial Narrow" w:hAnsi="Arial Narrow"/>
        </w:rPr>
        <w:t>Embora o transtorno psicoló</w:t>
      </w:r>
      <w:r>
        <w:rPr>
          <w:rFonts w:ascii="Arial Narrow" w:hAnsi="Arial Narrow"/>
        </w:rPr>
        <w:t>gico que ocorre em situaçõ</w:t>
      </w:r>
      <w:r w:rsidRPr="001563C7">
        <w:rPr>
          <w:rFonts w:ascii="Arial Narrow" w:hAnsi="Arial Narrow"/>
        </w:rPr>
        <w:t>es de sequestro tenha ficado conhecido como “Sí</w:t>
      </w:r>
      <w:r>
        <w:rPr>
          <w:rFonts w:ascii="Arial Narrow" w:hAnsi="Arial Narrow"/>
        </w:rPr>
        <w:t xml:space="preserve">ndrome de Estocolmo” </w:t>
      </w:r>
      <w:r w:rsidRPr="001563C7">
        <w:rPr>
          <w:rFonts w:ascii="Arial Narrow" w:hAnsi="Arial Narrow"/>
        </w:rPr>
        <w:t>devido a publicidade na mídia</w:t>
      </w:r>
      <w:r>
        <w:rPr>
          <w:rFonts w:ascii="Arial Narrow" w:hAnsi="Arial Narrow"/>
        </w:rPr>
        <w:t>, o “ví</w:t>
      </w:r>
      <w:r w:rsidRPr="001563C7">
        <w:rPr>
          <w:rFonts w:ascii="Arial Narrow" w:hAnsi="Arial Narrow"/>
        </w:rPr>
        <w:t>nculo” emocional estabelecido com sequestradores já era um tema conhecido na psicologia. Havia sido identificado</w:t>
      </w:r>
      <w:r>
        <w:rPr>
          <w:rFonts w:ascii="Arial Narrow" w:hAnsi="Arial Narrow"/>
        </w:rPr>
        <w:t xml:space="preserve"> muitos anos antes, </w:t>
      </w:r>
      <w:r w:rsidRPr="001563C7">
        <w:rPr>
          <w:rFonts w:ascii="Arial Narrow" w:hAnsi="Arial Narrow"/>
        </w:rPr>
        <w:t xml:space="preserve"> </w:t>
      </w:r>
      <w:r>
        <w:rPr>
          <w:rFonts w:ascii="Arial Narrow" w:hAnsi="Arial Narrow"/>
        </w:rPr>
        <w:t>podendo ser encontrado em</w:t>
      </w:r>
      <w:r w:rsidRPr="001563C7">
        <w:rPr>
          <w:rFonts w:ascii="Arial Narrow" w:hAnsi="Arial Narrow"/>
        </w:rPr>
        <w:t xml:space="preserve"> estudos de outros casos envolvendo reféns, prisio</w:t>
      </w:r>
      <w:r>
        <w:rPr>
          <w:rFonts w:ascii="Arial Narrow" w:hAnsi="Arial Narrow"/>
        </w:rPr>
        <w:t>neiros, ou comportamento abusivo, tais como</w:t>
      </w:r>
      <w:r w:rsidRPr="001563C7">
        <w:rPr>
          <w:rFonts w:ascii="Arial Narrow" w:hAnsi="Arial Narrow"/>
        </w:rPr>
        <w:t xml:space="preserve">: </w:t>
      </w:r>
    </w:p>
    <w:p w14:paraId="2150089C" w14:textId="77777777" w:rsidR="00226FEA" w:rsidRPr="001563C7" w:rsidRDefault="00226FEA" w:rsidP="00226FEA">
      <w:pPr>
        <w:jc w:val="both"/>
        <w:rPr>
          <w:rFonts w:ascii="Arial Narrow" w:hAnsi="Arial Narrow"/>
        </w:rPr>
      </w:pPr>
    </w:p>
    <w:p w14:paraId="16670E95" w14:textId="77777777" w:rsidR="00226FEA" w:rsidRPr="001563C7" w:rsidRDefault="00226FEA" w:rsidP="00226FEA">
      <w:pPr>
        <w:pStyle w:val="ListParagraph"/>
        <w:numPr>
          <w:ilvl w:val="0"/>
          <w:numId w:val="2"/>
        </w:numPr>
        <w:rPr>
          <w:rFonts w:ascii="Arial Narrow" w:hAnsi="Arial Narrow"/>
        </w:rPr>
      </w:pPr>
      <w:r w:rsidRPr="001563C7">
        <w:rPr>
          <w:rFonts w:ascii="Arial Narrow" w:hAnsi="Arial Narrow"/>
        </w:rPr>
        <w:lastRenderedPageBreak/>
        <w:t>Abuso de menores</w:t>
      </w:r>
    </w:p>
    <w:p w14:paraId="0AA72FAA" w14:textId="77777777" w:rsidR="00226FEA" w:rsidRPr="001563C7" w:rsidRDefault="00226FEA" w:rsidP="00226FEA">
      <w:pPr>
        <w:pStyle w:val="ListParagraph"/>
        <w:numPr>
          <w:ilvl w:val="0"/>
          <w:numId w:val="2"/>
        </w:numPr>
        <w:rPr>
          <w:rFonts w:ascii="Arial Narrow" w:hAnsi="Arial Narrow"/>
        </w:rPr>
      </w:pPr>
      <w:r w:rsidRPr="001563C7">
        <w:rPr>
          <w:rFonts w:ascii="Arial Narrow" w:hAnsi="Arial Narrow"/>
        </w:rPr>
        <w:t>Mulheres que sofrem violência física ou emocional</w:t>
      </w:r>
    </w:p>
    <w:p w14:paraId="4ADC55D0" w14:textId="77777777" w:rsidR="00226FEA" w:rsidRPr="001563C7" w:rsidRDefault="00226FEA" w:rsidP="00226FEA">
      <w:pPr>
        <w:pStyle w:val="ListParagraph"/>
        <w:numPr>
          <w:ilvl w:val="0"/>
          <w:numId w:val="2"/>
        </w:numPr>
        <w:rPr>
          <w:rFonts w:ascii="Arial Narrow" w:hAnsi="Arial Narrow"/>
        </w:rPr>
      </w:pPr>
      <w:r w:rsidRPr="001563C7">
        <w:rPr>
          <w:rFonts w:ascii="Arial Narrow" w:hAnsi="Arial Narrow"/>
        </w:rPr>
        <w:t>Prisioneiros de guerra</w:t>
      </w:r>
    </w:p>
    <w:p w14:paraId="01D4EA3A" w14:textId="77777777" w:rsidR="00226FEA" w:rsidRPr="001563C7" w:rsidRDefault="00226FEA" w:rsidP="00226FEA">
      <w:pPr>
        <w:pStyle w:val="ListParagraph"/>
        <w:numPr>
          <w:ilvl w:val="0"/>
          <w:numId w:val="2"/>
        </w:numPr>
        <w:rPr>
          <w:rFonts w:ascii="Arial Narrow" w:hAnsi="Arial Narrow"/>
        </w:rPr>
      </w:pPr>
      <w:r w:rsidRPr="001563C7">
        <w:rPr>
          <w:rFonts w:ascii="Arial Narrow" w:hAnsi="Arial Narrow"/>
        </w:rPr>
        <w:t>Membros de seitas</w:t>
      </w:r>
    </w:p>
    <w:p w14:paraId="602A687E" w14:textId="77777777" w:rsidR="00226FEA" w:rsidRPr="001563C7" w:rsidRDefault="00226FEA" w:rsidP="00226FEA">
      <w:pPr>
        <w:pStyle w:val="ListParagraph"/>
        <w:numPr>
          <w:ilvl w:val="0"/>
          <w:numId w:val="2"/>
        </w:numPr>
        <w:rPr>
          <w:rFonts w:ascii="Arial Narrow" w:hAnsi="Arial Narrow"/>
        </w:rPr>
      </w:pPr>
      <w:r w:rsidRPr="001563C7">
        <w:rPr>
          <w:rFonts w:ascii="Arial Narrow" w:hAnsi="Arial Narrow"/>
        </w:rPr>
        <w:t>Vítimas de incesto</w:t>
      </w:r>
    </w:p>
    <w:p w14:paraId="55F7972C" w14:textId="77777777" w:rsidR="00226FEA" w:rsidRPr="001563C7" w:rsidRDefault="00226FEA" w:rsidP="00226FEA">
      <w:pPr>
        <w:pStyle w:val="ListParagraph"/>
        <w:numPr>
          <w:ilvl w:val="0"/>
          <w:numId w:val="2"/>
        </w:numPr>
        <w:rPr>
          <w:rFonts w:ascii="Arial Narrow" w:hAnsi="Arial Narrow"/>
        </w:rPr>
      </w:pPr>
      <w:r w:rsidRPr="001563C7">
        <w:rPr>
          <w:rFonts w:ascii="Arial Narrow" w:hAnsi="Arial Narrow"/>
        </w:rPr>
        <w:t xml:space="preserve">Sequestro criminoso de reféns </w:t>
      </w:r>
    </w:p>
    <w:p w14:paraId="166F44F5" w14:textId="77777777" w:rsidR="00226FEA" w:rsidRPr="001563C7" w:rsidRDefault="00226FEA" w:rsidP="00226FEA">
      <w:pPr>
        <w:pStyle w:val="ListParagraph"/>
        <w:numPr>
          <w:ilvl w:val="0"/>
          <w:numId w:val="2"/>
        </w:numPr>
        <w:rPr>
          <w:rFonts w:ascii="Arial Narrow" w:hAnsi="Arial Narrow"/>
        </w:rPr>
      </w:pPr>
      <w:r w:rsidRPr="001563C7">
        <w:rPr>
          <w:rFonts w:ascii="Arial Narrow" w:hAnsi="Arial Narrow"/>
        </w:rPr>
        <w:t>Prisioneiros em campos de concentração</w:t>
      </w:r>
    </w:p>
    <w:p w14:paraId="45B539E7" w14:textId="77777777" w:rsidR="00226FEA" w:rsidRPr="001563C7" w:rsidRDefault="00226FEA" w:rsidP="00226FEA">
      <w:pPr>
        <w:pStyle w:val="ListParagraph"/>
        <w:numPr>
          <w:ilvl w:val="0"/>
          <w:numId w:val="2"/>
        </w:numPr>
        <w:rPr>
          <w:rFonts w:ascii="Arial Narrow" w:hAnsi="Arial Narrow"/>
        </w:rPr>
      </w:pPr>
      <w:r w:rsidRPr="001563C7">
        <w:rPr>
          <w:rFonts w:ascii="Arial Narrow" w:hAnsi="Arial Narrow"/>
        </w:rPr>
        <w:t>Relacionamentos em que existe intimidação ou controle excessivo</w:t>
      </w:r>
    </w:p>
    <w:p w14:paraId="547B3705" w14:textId="77777777" w:rsidR="00226FEA" w:rsidRPr="001563C7" w:rsidRDefault="00226FEA" w:rsidP="00226FEA">
      <w:pPr>
        <w:rPr>
          <w:rFonts w:ascii="Arial Narrow" w:hAnsi="Arial Narrow"/>
        </w:rPr>
      </w:pPr>
    </w:p>
    <w:p w14:paraId="15FAAE6F" w14:textId="14C7A73D" w:rsidR="00226FEA" w:rsidRPr="001563C7" w:rsidRDefault="00226FEA" w:rsidP="00226FEA">
      <w:pPr>
        <w:jc w:val="both"/>
        <w:rPr>
          <w:rFonts w:ascii="Arial Narrow" w:hAnsi="Arial Narrow"/>
        </w:rPr>
      </w:pPr>
      <w:r w:rsidRPr="001563C7">
        <w:rPr>
          <w:rFonts w:ascii="Arial Narrow" w:hAnsi="Arial Narrow"/>
        </w:rPr>
        <w:t xml:space="preserve">De fato, o estabelecimento de vínculos emocionais com uma pessoa abusiva, é, na realidade, uma estratégia de sobrevivência para vítimas de abuso e intimidação. Atualmente, a reação de “Síndrome de Estocolmo” em casos de sequestro e/ou situações abusivas já </w:t>
      </w:r>
      <w:r>
        <w:rPr>
          <w:rFonts w:ascii="Arial Narrow" w:hAnsi="Arial Narrow"/>
        </w:rPr>
        <w:t>é</w:t>
      </w:r>
      <w:r w:rsidRPr="001563C7">
        <w:rPr>
          <w:rFonts w:ascii="Arial Narrow" w:hAnsi="Arial Narrow"/>
        </w:rPr>
        <w:t xml:space="preserve"> tã</w:t>
      </w:r>
      <w:r>
        <w:rPr>
          <w:rFonts w:ascii="Arial Narrow" w:hAnsi="Arial Narrow"/>
        </w:rPr>
        <w:t xml:space="preserve">o conhecida </w:t>
      </w:r>
      <w:r w:rsidRPr="001563C7">
        <w:rPr>
          <w:rFonts w:ascii="Arial Narrow" w:hAnsi="Arial Narrow"/>
        </w:rPr>
        <w:t xml:space="preserve">que policiais que negociam sequestros nem estranham mais.  Na realidade, </w:t>
      </w:r>
      <w:r>
        <w:rPr>
          <w:rFonts w:ascii="Arial Narrow" w:hAnsi="Arial Narrow"/>
        </w:rPr>
        <w:t>é até aconselhá</w:t>
      </w:r>
      <w:r w:rsidRPr="001563C7">
        <w:rPr>
          <w:rFonts w:ascii="Arial Narrow" w:hAnsi="Arial Narrow"/>
        </w:rPr>
        <w:t>vel este tipo de reação em casos criminosos, por ajudar a aumentar as possibilidades de sobrevivência dos reféns. Infelizmente, o lado negativo disso é que as vítimas d</w:t>
      </w:r>
      <w:r>
        <w:rPr>
          <w:rFonts w:ascii="Arial Narrow" w:hAnsi="Arial Narrow"/>
        </w:rPr>
        <w:t>a “Sí</w:t>
      </w:r>
      <w:r w:rsidRPr="001563C7">
        <w:rPr>
          <w:rFonts w:ascii="Arial Narrow" w:hAnsi="Arial Narrow"/>
        </w:rPr>
        <w:t>ndrome de Estocolmo”</w:t>
      </w:r>
      <w:r w:rsidR="00BA39FF">
        <w:rPr>
          <w:rFonts w:ascii="Arial Narrow" w:hAnsi="Arial Narrow"/>
        </w:rPr>
        <w:t xml:space="preserve"> </w:t>
      </w:r>
      <w:r w:rsidRPr="001563C7">
        <w:rPr>
          <w:rFonts w:ascii="Arial Narrow" w:hAnsi="Arial Narrow"/>
        </w:rPr>
        <w:t xml:space="preserve">tendem a não colaborar muito durante o resgate nem com o processo penal. </w:t>
      </w:r>
      <w:r>
        <w:rPr>
          <w:rFonts w:ascii="Arial Narrow" w:hAnsi="Arial Narrow"/>
        </w:rPr>
        <w:t>Há</w:t>
      </w:r>
      <w:r w:rsidRPr="001563C7">
        <w:rPr>
          <w:rFonts w:ascii="Arial Narrow" w:hAnsi="Arial Narrow"/>
        </w:rPr>
        <w:t xml:space="preserve"> muito tempo</w:t>
      </w:r>
      <w:r>
        <w:rPr>
          <w:rFonts w:ascii="Arial Narrow" w:hAnsi="Arial Narrow"/>
        </w:rPr>
        <w:t xml:space="preserve"> profissionais que trabalham com a lei local</w:t>
      </w:r>
      <w:r w:rsidRPr="001563C7">
        <w:rPr>
          <w:rFonts w:ascii="Arial Narrow" w:hAnsi="Arial Narrow"/>
        </w:rPr>
        <w:t xml:space="preserve"> reconhecem esse fe</w:t>
      </w:r>
      <w:r>
        <w:rPr>
          <w:rFonts w:ascii="Arial Narrow" w:hAnsi="Arial Narrow"/>
        </w:rPr>
        <w:t>nô</w:t>
      </w:r>
      <w:r w:rsidRPr="001563C7">
        <w:rPr>
          <w:rFonts w:ascii="Arial Narrow" w:hAnsi="Arial Narrow"/>
        </w:rPr>
        <w:t xml:space="preserve">meno em mulheres vítimas de violência doméstica, principalmente quando retiram suas queixas, fazem de tudo para tirarem seus maridos ou namorados da cadeia, e até mesmo atacam policiais que aparecem para socorrê-las de uma briga violenta. </w:t>
      </w:r>
    </w:p>
    <w:p w14:paraId="4D029637" w14:textId="77777777" w:rsidR="00226FEA" w:rsidRPr="001563C7" w:rsidRDefault="00226FEA" w:rsidP="00226FEA">
      <w:pPr>
        <w:rPr>
          <w:rFonts w:ascii="Arial Narrow" w:hAnsi="Arial Narrow"/>
        </w:rPr>
      </w:pPr>
    </w:p>
    <w:p w14:paraId="7749972A" w14:textId="77777777" w:rsidR="00226FEA" w:rsidRPr="001563C7" w:rsidRDefault="00226FEA" w:rsidP="00226FEA">
      <w:pPr>
        <w:jc w:val="both"/>
        <w:rPr>
          <w:rFonts w:ascii="Arial Narrow" w:hAnsi="Arial Narrow"/>
        </w:rPr>
      </w:pPr>
      <w:r w:rsidRPr="001563C7">
        <w:rPr>
          <w:rFonts w:ascii="Arial Narrow" w:hAnsi="Arial Narrow"/>
        </w:rPr>
        <w:t>A Síndrome de Estocolmo (SE) também pode ser encontrada nos relacionamentos em família, relacionamentos românticos e interpessoais. A pessoa abusiva pode ser esposo ou esposa,  namorado ou namorada, pai ou</w:t>
      </w:r>
      <w:r>
        <w:rPr>
          <w:rFonts w:ascii="Arial Narrow" w:hAnsi="Arial Narrow"/>
        </w:rPr>
        <w:t xml:space="preserve"> mã</w:t>
      </w:r>
      <w:r w:rsidRPr="001563C7">
        <w:rPr>
          <w:rFonts w:ascii="Arial Narrow" w:hAnsi="Arial Narrow"/>
        </w:rPr>
        <w:t xml:space="preserve">e, ou qualquer outra pessoa que exerça um papel que permita </w:t>
      </w:r>
      <w:r>
        <w:rPr>
          <w:rFonts w:ascii="Arial Narrow" w:hAnsi="Arial Narrow"/>
        </w:rPr>
        <w:t>a</w:t>
      </w:r>
      <w:r w:rsidRPr="001563C7">
        <w:rPr>
          <w:rFonts w:ascii="Arial Narrow" w:hAnsi="Arial Narrow"/>
        </w:rPr>
        <w:t xml:space="preserve"> </w:t>
      </w:r>
      <w:r>
        <w:rPr>
          <w:rFonts w:ascii="Arial Narrow" w:hAnsi="Arial Narrow"/>
        </w:rPr>
        <w:t>pessoa abusiva</w:t>
      </w:r>
      <w:r w:rsidRPr="001563C7">
        <w:rPr>
          <w:rFonts w:ascii="Arial Narrow" w:hAnsi="Arial Narrow"/>
        </w:rPr>
        <w:t xml:space="preserve"> adotar</w:t>
      </w:r>
      <w:r>
        <w:rPr>
          <w:rFonts w:ascii="Arial Narrow" w:hAnsi="Arial Narrow"/>
        </w:rPr>
        <w:t xml:space="preserve"> uma posiçã</w:t>
      </w:r>
      <w:r w:rsidRPr="001563C7">
        <w:rPr>
          <w:rFonts w:ascii="Arial Narrow" w:hAnsi="Arial Narrow"/>
        </w:rPr>
        <w:t xml:space="preserve">o de controle ou autoridade. </w:t>
      </w:r>
    </w:p>
    <w:p w14:paraId="5D3928A2" w14:textId="77777777" w:rsidR="00226FEA" w:rsidRPr="001563C7" w:rsidRDefault="00226FEA" w:rsidP="00226FEA">
      <w:pPr>
        <w:rPr>
          <w:rFonts w:ascii="Arial Narrow" w:hAnsi="Arial Narrow"/>
        </w:rPr>
      </w:pPr>
    </w:p>
    <w:p w14:paraId="74D8AAC9" w14:textId="77777777" w:rsidR="00226FEA" w:rsidRPr="001563C7" w:rsidRDefault="00226FEA" w:rsidP="00226FEA">
      <w:pPr>
        <w:jc w:val="both"/>
        <w:rPr>
          <w:rFonts w:ascii="Arial Narrow" w:hAnsi="Arial Narrow"/>
        </w:rPr>
      </w:pPr>
      <w:r w:rsidRPr="001563C7">
        <w:rPr>
          <w:rFonts w:ascii="Arial Narrow" w:hAnsi="Arial Narrow"/>
        </w:rPr>
        <w:t xml:space="preserve">É importante compreender como os elementos da Síndrome de Estocolmo se apresentam nos relacionamentos abusivos e controladores. Uma vez em que se entende a Síndrome, é mais fácil compreender porque as vítimas apoiam, amam, e até defendem seus controladores. </w:t>
      </w:r>
    </w:p>
    <w:p w14:paraId="371CDC5A" w14:textId="77777777" w:rsidR="00226FEA" w:rsidRPr="001563C7" w:rsidRDefault="00226FEA" w:rsidP="00226FEA">
      <w:pPr>
        <w:jc w:val="both"/>
        <w:rPr>
          <w:rFonts w:ascii="Arial Narrow" w:hAnsi="Arial Narrow"/>
        </w:rPr>
      </w:pPr>
    </w:p>
    <w:p w14:paraId="693E41EF" w14:textId="77777777" w:rsidR="00226FEA" w:rsidRPr="001563C7" w:rsidRDefault="00226FEA" w:rsidP="00226FEA">
      <w:pPr>
        <w:jc w:val="both"/>
        <w:rPr>
          <w:rFonts w:ascii="Arial Narrow" w:hAnsi="Arial Narrow"/>
        </w:rPr>
      </w:pPr>
      <w:r>
        <w:rPr>
          <w:rFonts w:ascii="Arial Narrow" w:hAnsi="Arial Narrow"/>
        </w:rPr>
        <w:t>Toda síndrome tem seus si</w:t>
      </w:r>
      <w:r w:rsidRPr="001563C7">
        <w:rPr>
          <w:rFonts w:ascii="Arial Narrow" w:hAnsi="Arial Narrow"/>
        </w:rPr>
        <w:t>ntomas ou comportamentos, e a Síndrome de Estocolmo não é uma exceção. Embora ainda não haja uma lista de características</w:t>
      </w:r>
      <w:r>
        <w:rPr>
          <w:rFonts w:ascii="Arial Narrow" w:hAnsi="Arial Narrow"/>
        </w:rPr>
        <w:t xml:space="preserve"> estabelecida,</w:t>
      </w:r>
      <w:r w:rsidRPr="001563C7">
        <w:rPr>
          <w:rFonts w:ascii="Arial Narrow" w:hAnsi="Arial Narrow"/>
        </w:rPr>
        <w:t xml:space="preserve"> devido à diversidade de opiniões entre especialistas e pesquisadores, algumas das seguintes características estarão presentes:</w:t>
      </w:r>
    </w:p>
    <w:p w14:paraId="1474547B" w14:textId="77777777" w:rsidR="00226FEA" w:rsidRPr="001563C7" w:rsidRDefault="00226FEA" w:rsidP="00226FEA">
      <w:pPr>
        <w:rPr>
          <w:rFonts w:ascii="Arial Narrow" w:hAnsi="Arial Narrow"/>
        </w:rPr>
      </w:pPr>
    </w:p>
    <w:p w14:paraId="4DD9A050" w14:textId="77777777" w:rsidR="00226FEA" w:rsidRPr="001563C7" w:rsidRDefault="00226FEA" w:rsidP="00226FEA">
      <w:pPr>
        <w:pStyle w:val="ListParagraph"/>
        <w:numPr>
          <w:ilvl w:val="0"/>
          <w:numId w:val="3"/>
        </w:numPr>
        <w:rPr>
          <w:rFonts w:ascii="Arial Narrow" w:hAnsi="Arial Narrow"/>
        </w:rPr>
      </w:pPr>
      <w:r w:rsidRPr="001563C7">
        <w:rPr>
          <w:rFonts w:ascii="Arial Narrow" w:hAnsi="Arial Narrow"/>
        </w:rPr>
        <w:t>Sentimentos positivos por parte da ví</w:t>
      </w:r>
      <w:r>
        <w:rPr>
          <w:rFonts w:ascii="Arial Narrow" w:hAnsi="Arial Narrow"/>
        </w:rPr>
        <w:t>tima com relaçã</w:t>
      </w:r>
      <w:r w:rsidRPr="001563C7">
        <w:rPr>
          <w:rFonts w:ascii="Arial Narrow" w:hAnsi="Arial Narrow"/>
        </w:rPr>
        <w:t>o ao controlador ou pessoa abusiva.</w:t>
      </w:r>
    </w:p>
    <w:p w14:paraId="30E80EA8" w14:textId="77777777" w:rsidR="00226FEA" w:rsidRPr="001563C7" w:rsidRDefault="00226FEA" w:rsidP="00226FEA">
      <w:pPr>
        <w:pStyle w:val="ListParagraph"/>
        <w:numPr>
          <w:ilvl w:val="0"/>
          <w:numId w:val="3"/>
        </w:numPr>
        <w:rPr>
          <w:rFonts w:ascii="Arial Narrow" w:hAnsi="Arial Narrow"/>
        </w:rPr>
      </w:pPr>
      <w:r w:rsidRPr="001563C7">
        <w:rPr>
          <w:rFonts w:ascii="Arial Narrow" w:hAnsi="Arial Narrow"/>
        </w:rPr>
        <w:t>Sentimentos negativos por parte da vítima com relação à sua família, amigos, ou autoridades que tentam resgatar, ajudar, ou conseguir sua libertação.</w:t>
      </w:r>
    </w:p>
    <w:p w14:paraId="51870498" w14:textId="77777777" w:rsidR="00226FEA" w:rsidRPr="001563C7" w:rsidRDefault="00226FEA" w:rsidP="00226FEA">
      <w:pPr>
        <w:pStyle w:val="ListParagraph"/>
        <w:numPr>
          <w:ilvl w:val="0"/>
          <w:numId w:val="3"/>
        </w:numPr>
        <w:rPr>
          <w:rFonts w:ascii="Arial Narrow" w:hAnsi="Arial Narrow"/>
        </w:rPr>
      </w:pPr>
      <w:r w:rsidRPr="001563C7">
        <w:rPr>
          <w:rFonts w:ascii="Arial Narrow" w:hAnsi="Arial Narrow"/>
        </w:rPr>
        <w:t>Apoio aos motivos ou ao comportamento da pessoa abusiva.</w:t>
      </w:r>
    </w:p>
    <w:p w14:paraId="43C81296" w14:textId="77777777" w:rsidR="00226FEA" w:rsidRPr="001563C7" w:rsidRDefault="00226FEA" w:rsidP="00226FEA">
      <w:pPr>
        <w:pStyle w:val="ListParagraph"/>
        <w:numPr>
          <w:ilvl w:val="0"/>
          <w:numId w:val="3"/>
        </w:numPr>
        <w:rPr>
          <w:rFonts w:ascii="Arial Narrow" w:hAnsi="Arial Narrow"/>
        </w:rPr>
      </w:pPr>
      <w:r w:rsidRPr="001563C7">
        <w:rPr>
          <w:rFonts w:ascii="Arial Narrow" w:hAnsi="Arial Narrow"/>
        </w:rPr>
        <w:t>Sentimentos positivos da pessoa abusiva com relação à vitima.</w:t>
      </w:r>
    </w:p>
    <w:p w14:paraId="6D7DD663" w14:textId="77777777" w:rsidR="00226FEA" w:rsidRPr="001563C7" w:rsidRDefault="00226FEA" w:rsidP="00226FEA">
      <w:pPr>
        <w:pStyle w:val="ListParagraph"/>
        <w:numPr>
          <w:ilvl w:val="0"/>
          <w:numId w:val="3"/>
        </w:numPr>
        <w:rPr>
          <w:rFonts w:ascii="Arial Narrow" w:hAnsi="Arial Narrow"/>
        </w:rPr>
      </w:pPr>
      <w:r w:rsidRPr="001563C7">
        <w:rPr>
          <w:rFonts w:ascii="Arial Narrow" w:hAnsi="Arial Narrow"/>
        </w:rPr>
        <w:t>Comportamento de apoio por part</w:t>
      </w:r>
      <w:r w:rsidR="00BA39FF">
        <w:rPr>
          <w:rFonts w:ascii="Arial Narrow" w:hAnsi="Arial Narrow"/>
        </w:rPr>
        <w:t>e da vítima, as vezes ajudando a</w:t>
      </w:r>
      <w:r w:rsidRPr="001563C7">
        <w:rPr>
          <w:rFonts w:ascii="Arial Narrow" w:hAnsi="Arial Narrow"/>
        </w:rPr>
        <w:t xml:space="preserve"> pessoa abusiva.</w:t>
      </w:r>
    </w:p>
    <w:p w14:paraId="0F968243" w14:textId="77777777" w:rsidR="00226FEA" w:rsidRPr="001563C7" w:rsidRDefault="00226FEA" w:rsidP="00226FEA">
      <w:pPr>
        <w:pStyle w:val="ListParagraph"/>
        <w:numPr>
          <w:ilvl w:val="0"/>
          <w:numId w:val="3"/>
        </w:numPr>
        <w:rPr>
          <w:rFonts w:ascii="Arial Narrow" w:hAnsi="Arial Narrow"/>
        </w:rPr>
      </w:pPr>
      <w:r w:rsidRPr="001563C7">
        <w:rPr>
          <w:rFonts w:ascii="Arial Narrow" w:hAnsi="Arial Narrow"/>
        </w:rPr>
        <w:t xml:space="preserve">Incapacidade de se comportar de uma forma que possa ajudar, tanto na sua libertação como no afastamento da pessoa abusiva. </w:t>
      </w:r>
    </w:p>
    <w:p w14:paraId="1C100634" w14:textId="77777777" w:rsidR="00226FEA" w:rsidRPr="001563C7" w:rsidRDefault="00226FEA" w:rsidP="00226FEA">
      <w:pPr>
        <w:rPr>
          <w:rFonts w:ascii="Arial Narrow" w:hAnsi="Arial Narrow"/>
        </w:rPr>
      </w:pPr>
    </w:p>
    <w:p w14:paraId="2DCAC5C5" w14:textId="1D0C937D" w:rsidR="00226FEA" w:rsidRPr="001563C7" w:rsidRDefault="00226FEA" w:rsidP="007D1124">
      <w:pPr>
        <w:jc w:val="both"/>
        <w:rPr>
          <w:rFonts w:ascii="Arial Narrow" w:hAnsi="Arial Narrow"/>
        </w:rPr>
      </w:pPr>
      <w:r w:rsidRPr="001563C7">
        <w:rPr>
          <w:rFonts w:ascii="Arial Narrow" w:hAnsi="Arial Narrow"/>
        </w:rPr>
        <w:t xml:space="preserve">A Síndrome de Estocolmo não acontece em todos os casos de sequestro ou em todas os casos onde existe algum tipo de </w:t>
      </w:r>
      <w:r>
        <w:rPr>
          <w:rFonts w:ascii="Arial Narrow" w:hAnsi="Arial Narrow"/>
        </w:rPr>
        <w:t>comportamento abusivo</w:t>
      </w:r>
      <w:r w:rsidRPr="001563C7">
        <w:rPr>
          <w:rFonts w:ascii="Arial Narrow" w:hAnsi="Arial Narrow"/>
        </w:rPr>
        <w:t xml:space="preserve">. Em outro assalto a um banco envolvendo tomada de reféns, depois de aterrorizar clientes e funcionários durante muitas horas, um policial franco-atirador disparou e feriu um assaltante que aterrorizava suas vitimas. </w:t>
      </w:r>
      <w:r>
        <w:rPr>
          <w:rFonts w:ascii="Arial Narrow" w:hAnsi="Arial Narrow"/>
        </w:rPr>
        <w:t>No momento em que caiu no chã</w:t>
      </w:r>
      <w:r w:rsidRPr="001563C7">
        <w:rPr>
          <w:rFonts w:ascii="Arial Narrow" w:hAnsi="Arial Narrow"/>
        </w:rPr>
        <w:t xml:space="preserve">o, duas mulheres o </w:t>
      </w:r>
      <w:r w:rsidRPr="001563C7">
        <w:rPr>
          <w:rFonts w:ascii="Arial Narrow" w:hAnsi="Arial Narrow"/>
        </w:rPr>
        <w:lastRenderedPageBreak/>
        <w:t xml:space="preserve">levantaram e fisicamente o colocaram na janela para que pudesse levar outro tiro. Como podem ver, muito depende da quantidade de tempo em que uma pessoa é exposta ao </w:t>
      </w:r>
      <w:r>
        <w:rPr>
          <w:rFonts w:ascii="Arial Narrow" w:hAnsi="Arial Narrow"/>
        </w:rPr>
        <w:t>comportamento abusivo</w:t>
      </w:r>
      <w:r w:rsidR="003D48CC">
        <w:rPr>
          <w:rFonts w:ascii="Arial Narrow" w:hAnsi="Arial Narrow"/>
        </w:rPr>
        <w:t>/controlador</w:t>
      </w:r>
      <w:r w:rsidRPr="001563C7">
        <w:rPr>
          <w:rFonts w:ascii="Arial Narrow" w:hAnsi="Arial Narrow"/>
        </w:rPr>
        <w:t>, além de outros fatores significantes.</w:t>
      </w:r>
      <w:r w:rsidRPr="001563C7">
        <w:rPr>
          <w:rFonts w:ascii="Arial Narrow" w:hAnsi="Arial Narrow"/>
          <w:color w:val="FF0000"/>
        </w:rPr>
        <w:t xml:space="preserve"> </w:t>
      </w:r>
    </w:p>
    <w:p w14:paraId="5711D7FA" w14:textId="77777777" w:rsidR="00226FEA" w:rsidRPr="001D6212" w:rsidRDefault="00226FEA" w:rsidP="00226FEA">
      <w:pPr>
        <w:rPr>
          <w:rFonts w:ascii="Arial Narrow" w:hAnsi="Arial Narrow"/>
          <w:color w:val="000000" w:themeColor="text1"/>
        </w:rPr>
      </w:pPr>
    </w:p>
    <w:p w14:paraId="6297819D" w14:textId="01973D81" w:rsidR="00226FEA" w:rsidRPr="001D6212" w:rsidRDefault="00226FEA" w:rsidP="00226FEA">
      <w:pPr>
        <w:rPr>
          <w:rFonts w:ascii="Arial Narrow" w:hAnsi="Arial Narrow"/>
          <w:color w:val="000000" w:themeColor="text1"/>
        </w:rPr>
      </w:pPr>
      <w:r w:rsidRPr="001D6212">
        <w:rPr>
          <w:rFonts w:ascii="Arial Narrow" w:hAnsi="Arial Narrow"/>
          <w:color w:val="000000" w:themeColor="text1"/>
        </w:rPr>
        <w:t>Foram encontradas quatro situações ou condições que servem de</w:t>
      </w:r>
      <w:r w:rsidRPr="00212F98">
        <w:rPr>
          <w:rFonts w:ascii="Arial Narrow" w:hAnsi="Arial Narrow"/>
          <w:color w:val="000000" w:themeColor="text1"/>
        </w:rPr>
        <w:t xml:space="preserve"> base para que se desenvolva a Síndrome de Estocolmo. Estas quatro condiç</w:t>
      </w:r>
      <w:r>
        <w:rPr>
          <w:rFonts w:ascii="Arial Narrow" w:hAnsi="Arial Narrow"/>
          <w:color w:val="000000" w:themeColor="text1"/>
        </w:rPr>
        <w:t>ões</w:t>
      </w:r>
      <w:r w:rsidRPr="001D6212">
        <w:rPr>
          <w:rFonts w:ascii="Arial Narrow" w:hAnsi="Arial Narrow"/>
          <w:color w:val="000000" w:themeColor="text1"/>
        </w:rPr>
        <w:t xml:space="preserve"> </w:t>
      </w:r>
      <w:r>
        <w:rPr>
          <w:rFonts w:ascii="Arial Narrow" w:hAnsi="Arial Narrow"/>
          <w:color w:val="000000" w:themeColor="text1"/>
        </w:rPr>
        <w:t>estão presentes</w:t>
      </w:r>
      <w:r w:rsidRPr="001D6212">
        <w:rPr>
          <w:rFonts w:ascii="Arial Narrow" w:hAnsi="Arial Narrow"/>
          <w:color w:val="000000" w:themeColor="text1"/>
        </w:rPr>
        <w:t xml:space="preserve"> em </w:t>
      </w:r>
      <w:r>
        <w:rPr>
          <w:rFonts w:ascii="Arial Narrow" w:hAnsi="Arial Narrow"/>
          <w:color w:val="000000" w:themeColor="text1"/>
        </w:rPr>
        <w:t xml:space="preserve">casos de </w:t>
      </w:r>
      <w:r w:rsidRPr="001D6212">
        <w:rPr>
          <w:rFonts w:ascii="Arial Narrow" w:hAnsi="Arial Narrow"/>
          <w:color w:val="000000" w:themeColor="text1"/>
        </w:rPr>
        <w:t>abuso severo e em relacionamentos abusivos</w:t>
      </w:r>
      <w:r w:rsidR="00E12AEE">
        <w:rPr>
          <w:rFonts w:ascii="Arial Narrow" w:hAnsi="Arial Narrow"/>
          <w:color w:val="000000" w:themeColor="text1"/>
        </w:rPr>
        <w:t>,</w:t>
      </w:r>
      <w:r>
        <w:rPr>
          <w:rFonts w:ascii="Arial Narrow" w:hAnsi="Arial Narrow"/>
          <w:color w:val="000000" w:themeColor="text1"/>
        </w:rPr>
        <w:t xml:space="preserve"> tais como:</w:t>
      </w:r>
    </w:p>
    <w:p w14:paraId="69543E2C" w14:textId="77777777" w:rsidR="00226FEA" w:rsidRPr="001D6212" w:rsidRDefault="00226FEA" w:rsidP="00226FEA">
      <w:pPr>
        <w:rPr>
          <w:rFonts w:ascii="Arial Narrow" w:hAnsi="Arial Narrow"/>
          <w:color w:val="000000" w:themeColor="text1"/>
        </w:rPr>
      </w:pPr>
    </w:p>
    <w:p w14:paraId="5FE20B87" w14:textId="77777777" w:rsidR="00226FEA" w:rsidRPr="001563C7" w:rsidRDefault="00226FEA" w:rsidP="00226FEA">
      <w:pPr>
        <w:pStyle w:val="ListParagraph"/>
        <w:numPr>
          <w:ilvl w:val="0"/>
          <w:numId w:val="4"/>
        </w:numPr>
        <w:rPr>
          <w:rFonts w:ascii="Arial Narrow" w:hAnsi="Arial Narrow"/>
        </w:rPr>
      </w:pPr>
      <w:r w:rsidRPr="001563C7">
        <w:rPr>
          <w:rFonts w:ascii="Arial Narrow" w:hAnsi="Arial Narrow"/>
        </w:rPr>
        <w:t xml:space="preserve">A presença de algo percebido como uma ameaça </w:t>
      </w:r>
      <w:r>
        <w:rPr>
          <w:rFonts w:ascii="Arial Narrow" w:hAnsi="Arial Narrow"/>
        </w:rPr>
        <w:t>à</w:t>
      </w:r>
      <w:r w:rsidRPr="001563C7">
        <w:rPr>
          <w:rFonts w:ascii="Arial Narrow" w:hAnsi="Arial Narrow"/>
        </w:rPr>
        <w:t xml:space="preserve"> sobreviv</w:t>
      </w:r>
      <w:r>
        <w:rPr>
          <w:rFonts w:ascii="Arial Narrow" w:hAnsi="Arial Narrow"/>
        </w:rPr>
        <w:t>ê</w:t>
      </w:r>
      <w:r w:rsidRPr="001563C7">
        <w:rPr>
          <w:rFonts w:ascii="Arial Narrow" w:hAnsi="Arial Narrow"/>
        </w:rPr>
        <w:t>ncia física ou psicológica</w:t>
      </w:r>
      <w:r>
        <w:rPr>
          <w:rFonts w:ascii="Arial Narrow" w:hAnsi="Arial Narrow"/>
        </w:rPr>
        <w:t xml:space="preserve"> da vítima</w:t>
      </w:r>
      <w:r w:rsidRPr="001563C7">
        <w:rPr>
          <w:rFonts w:ascii="Arial Narrow" w:hAnsi="Arial Narrow"/>
        </w:rPr>
        <w:t xml:space="preserve"> </w:t>
      </w:r>
      <w:r>
        <w:rPr>
          <w:rFonts w:ascii="Arial Narrow" w:hAnsi="Arial Narrow"/>
        </w:rPr>
        <w:t xml:space="preserve">e o reconhecimento </w:t>
      </w:r>
      <w:r w:rsidRPr="001563C7">
        <w:rPr>
          <w:rFonts w:ascii="Arial Narrow" w:hAnsi="Arial Narrow"/>
        </w:rPr>
        <w:t xml:space="preserve">de que o abusador cumprirá com essa ameaça. </w:t>
      </w:r>
    </w:p>
    <w:p w14:paraId="7DE1294F" w14:textId="77777777" w:rsidR="00226FEA" w:rsidRPr="001563C7" w:rsidRDefault="00226FEA" w:rsidP="00226FEA">
      <w:pPr>
        <w:pStyle w:val="ListParagraph"/>
        <w:numPr>
          <w:ilvl w:val="0"/>
          <w:numId w:val="4"/>
        </w:numPr>
        <w:rPr>
          <w:rFonts w:ascii="Arial Narrow" w:hAnsi="Arial Narrow"/>
        </w:rPr>
      </w:pPr>
      <w:r w:rsidRPr="001563C7">
        <w:rPr>
          <w:rFonts w:ascii="Arial Narrow" w:hAnsi="Arial Narrow"/>
        </w:rPr>
        <w:t xml:space="preserve">A presença de pequenos gestos de aparente gentileza </w:t>
      </w:r>
      <w:r>
        <w:rPr>
          <w:rFonts w:ascii="Arial Narrow" w:hAnsi="Arial Narrow"/>
        </w:rPr>
        <w:t>por parte do abusador com relaçã</w:t>
      </w:r>
      <w:r w:rsidRPr="001563C7">
        <w:rPr>
          <w:rFonts w:ascii="Arial Narrow" w:hAnsi="Arial Narrow"/>
        </w:rPr>
        <w:t xml:space="preserve">o à vítima. </w:t>
      </w:r>
    </w:p>
    <w:p w14:paraId="41FAB1C9" w14:textId="77777777" w:rsidR="00226FEA" w:rsidRPr="001563C7" w:rsidRDefault="00226FEA" w:rsidP="00226FEA">
      <w:pPr>
        <w:pStyle w:val="ListParagraph"/>
        <w:numPr>
          <w:ilvl w:val="0"/>
          <w:numId w:val="4"/>
        </w:numPr>
        <w:rPr>
          <w:rFonts w:ascii="Arial Narrow" w:hAnsi="Arial Narrow"/>
        </w:rPr>
      </w:pPr>
      <w:r w:rsidRPr="001563C7">
        <w:rPr>
          <w:rFonts w:ascii="Arial Narrow" w:hAnsi="Arial Narrow"/>
        </w:rPr>
        <w:t xml:space="preserve">O isolamento de qualquer outra perspectiva diferente do ponto de vista do abusador. </w:t>
      </w:r>
    </w:p>
    <w:p w14:paraId="4983500C" w14:textId="77777777" w:rsidR="00226FEA" w:rsidRPr="001563C7" w:rsidRDefault="00226FEA" w:rsidP="00226FEA">
      <w:pPr>
        <w:pStyle w:val="ListParagraph"/>
        <w:numPr>
          <w:ilvl w:val="0"/>
          <w:numId w:val="4"/>
        </w:numPr>
        <w:rPr>
          <w:rFonts w:ascii="Arial Narrow" w:hAnsi="Arial Narrow"/>
        </w:rPr>
      </w:pPr>
      <w:r w:rsidRPr="001563C7">
        <w:rPr>
          <w:rFonts w:ascii="Arial Narrow" w:hAnsi="Arial Narrow"/>
        </w:rPr>
        <w:t xml:space="preserve">A percepção da incapacidade de fugir da situação. </w:t>
      </w:r>
    </w:p>
    <w:p w14:paraId="4DA2C901" w14:textId="77777777" w:rsidR="00226FEA" w:rsidRPr="001563C7" w:rsidRDefault="00226FEA" w:rsidP="00226FEA">
      <w:pPr>
        <w:rPr>
          <w:rFonts w:ascii="Arial Narrow" w:hAnsi="Arial Narrow"/>
        </w:rPr>
      </w:pPr>
    </w:p>
    <w:p w14:paraId="790613BC" w14:textId="77777777" w:rsidR="00226FEA" w:rsidRPr="001563C7" w:rsidRDefault="00226FEA" w:rsidP="00226FEA">
      <w:pPr>
        <w:rPr>
          <w:rFonts w:ascii="Arial Narrow" w:hAnsi="Arial Narrow"/>
        </w:rPr>
      </w:pPr>
      <w:r>
        <w:rPr>
          <w:rFonts w:ascii="Arial Narrow" w:hAnsi="Arial Narrow"/>
        </w:rPr>
        <w:t>Entendendo um pouco de cada uma dessas situaçõ</w:t>
      </w:r>
      <w:r w:rsidRPr="001563C7">
        <w:rPr>
          <w:rFonts w:ascii="Arial Narrow" w:hAnsi="Arial Narrow"/>
        </w:rPr>
        <w:t>es, podemos compreender como se desenvolve a Sí</w:t>
      </w:r>
      <w:r>
        <w:rPr>
          <w:rFonts w:ascii="Arial Narrow" w:hAnsi="Arial Narrow"/>
        </w:rPr>
        <w:t xml:space="preserve">ndrome de Estocolmo tanto nas relações românticas, </w:t>
      </w:r>
      <w:r w:rsidRPr="001563C7">
        <w:rPr>
          <w:rFonts w:ascii="Arial Narrow" w:hAnsi="Arial Narrow"/>
        </w:rPr>
        <w:t xml:space="preserve">como </w:t>
      </w:r>
      <w:r>
        <w:rPr>
          <w:rFonts w:ascii="Arial Narrow" w:hAnsi="Arial Narrow"/>
        </w:rPr>
        <w:t>nos casos criminosos com reféns. Veja:</w:t>
      </w:r>
    </w:p>
    <w:p w14:paraId="79301478" w14:textId="77777777" w:rsidR="00226FEA" w:rsidRPr="001563C7" w:rsidRDefault="00226FEA" w:rsidP="00226FEA">
      <w:pPr>
        <w:rPr>
          <w:rFonts w:ascii="Arial Narrow" w:hAnsi="Arial Narrow"/>
        </w:rPr>
      </w:pPr>
    </w:p>
    <w:p w14:paraId="448E457E" w14:textId="77777777" w:rsidR="00226FEA" w:rsidRPr="001563C7" w:rsidRDefault="00226FEA" w:rsidP="00226FEA">
      <w:pPr>
        <w:rPr>
          <w:rFonts w:ascii="Arial Narrow" w:hAnsi="Arial Narrow"/>
          <w:u w:val="single"/>
        </w:rPr>
      </w:pPr>
      <w:r w:rsidRPr="001563C7">
        <w:rPr>
          <w:rFonts w:ascii="Arial Narrow" w:hAnsi="Arial Narrow"/>
          <w:u w:val="single"/>
        </w:rPr>
        <w:t>A percepção de uma ameaça à sobrevivência física ou psicológica da pessoa</w:t>
      </w:r>
    </w:p>
    <w:p w14:paraId="210CBD08" w14:textId="77777777" w:rsidR="00226FEA" w:rsidRPr="001563C7" w:rsidRDefault="00226FEA" w:rsidP="00226FEA">
      <w:pPr>
        <w:rPr>
          <w:rFonts w:ascii="Arial Narrow" w:hAnsi="Arial Narrow"/>
        </w:rPr>
      </w:pPr>
    </w:p>
    <w:p w14:paraId="00BC8F9C" w14:textId="04B49FE9" w:rsidR="00226FEA" w:rsidRPr="001563C7" w:rsidRDefault="00226FEA" w:rsidP="00226FEA">
      <w:pPr>
        <w:jc w:val="both"/>
        <w:rPr>
          <w:rFonts w:ascii="Arial Narrow" w:hAnsi="Arial Narrow"/>
        </w:rPr>
      </w:pPr>
      <w:r w:rsidRPr="001563C7">
        <w:rPr>
          <w:rFonts w:ascii="Arial Narrow" w:hAnsi="Arial Narrow"/>
        </w:rPr>
        <w:t xml:space="preserve">A percepção de uma ameaça pode existir por intermédio de métodos diretos, indiretos ou </w:t>
      </w:r>
      <w:r>
        <w:rPr>
          <w:rFonts w:ascii="Arial Narrow" w:hAnsi="Arial Narrow"/>
        </w:rPr>
        <w:t xml:space="preserve">por </w:t>
      </w:r>
      <w:r w:rsidRPr="00BC6766">
        <w:rPr>
          <w:rFonts w:ascii="Arial Narrow" w:hAnsi="Arial Narrow"/>
        </w:rPr>
        <w:t>testemunha. Parceiros criminosos ou anti</w:t>
      </w:r>
      <w:r>
        <w:rPr>
          <w:rFonts w:ascii="Arial Narrow" w:hAnsi="Arial Narrow"/>
        </w:rPr>
        <w:t>s</w:t>
      </w:r>
      <w:r w:rsidRPr="00BC6766">
        <w:rPr>
          <w:rFonts w:ascii="Arial Narrow" w:hAnsi="Arial Narrow"/>
        </w:rPr>
        <w:t>sociais podem diretamente ameaçar a vida da vítima ou a vida de seus amigos e família.</w:t>
      </w:r>
      <w:r w:rsidR="0057756E">
        <w:rPr>
          <w:rFonts w:ascii="Arial Narrow" w:hAnsi="Arial Narrow"/>
        </w:rPr>
        <w:t xml:space="preserve"> </w:t>
      </w:r>
      <w:r w:rsidRPr="001563C7">
        <w:rPr>
          <w:rFonts w:ascii="Arial Narrow" w:hAnsi="Arial Narrow"/>
        </w:rPr>
        <w:t>Um histórico de violência anterior nos leva a crer que o sequestrador/</w:t>
      </w:r>
      <w:r>
        <w:rPr>
          <w:rFonts w:ascii="Arial Narrow" w:hAnsi="Arial Narrow"/>
        </w:rPr>
        <w:t>controlador cumprirá</w:t>
      </w:r>
      <w:r w:rsidRPr="001563C7">
        <w:rPr>
          <w:rFonts w:ascii="Arial Narrow" w:hAnsi="Arial Narrow"/>
        </w:rPr>
        <w:t xml:space="preserve"> com sua ameaça de forma direta caso não satisfizermos suas demandas. A pessoa abusiva nos assegura que somente nossa colaboração manterá a salvo a vida de quem amamos. </w:t>
      </w:r>
    </w:p>
    <w:p w14:paraId="5CDE13E2" w14:textId="77777777" w:rsidR="00226FEA" w:rsidRPr="001563C7" w:rsidRDefault="00226FEA" w:rsidP="00226FEA">
      <w:pPr>
        <w:rPr>
          <w:rFonts w:ascii="Arial Narrow" w:hAnsi="Arial Narrow"/>
        </w:rPr>
      </w:pPr>
    </w:p>
    <w:p w14:paraId="4EADB87E" w14:textId="77777777" w:rsidR="00226FEA" w:rsidRPr="001563C7" w:rsidRDefault="00226FEA" w:rsidP="00226FEA">
      <w:pPr>
        <w:jc w:val="both"/>
        <w:rPr>
          <w:rFonts w:ascii="Arial Narrow" w:hAnsi="Arial Narrow"/>
        </w:rPr>
      </w:pPr>
      <w:r w:rsidRPr="001563C7">
        <w:rPr>
          <w:rFonts w:ascii="Arial Narrow" w:hAnsi="Arial Narrow"/>
        </w:rPr>
        <w:t>Indiretamente, o controlador</w:t>
      </w:r>
      <w:r>
        <w:rPr>
          <w:rFonts w:ascii="Arial Narrow" w:hAnsi="Arial Narrow"/>
        </w:rPr>
        <w:t xml:space="preserve"> faz ameaças suti</w:t>
      </w:r>
      <w:r w:rsidRPr="001563C7">
        <w:rPr>
          <w:rFonts w:ascii="Arial Narrow" w:hAnsi="Arial Narrow"/>
        </w:rPr>
        <w:t>s para que você nunca o abandone ou tenha outro parceiro(a), lembrando que, no passado, outras pessoas pagaram as consequências por não satisfazer suas vontades. Insinuam coisas como: “Conheço pessoas que fazem gente desaparecer”.  Ameaças indiretas também vem em forma de histórias contadas pela pessoa abusiva/controladora</w:t>
      </w:r>
      <w:r>
        <w:rPr>
          <w:rFonts w:ascii="Arial Narrow" w:hAnsi="Arial Narrow"/>
        </w:rPr>
        <w:t>. P</w:t>
      </w:r>
      <w:r w:rsidRPr="001563C7">
        <w:rPr>
          <w:rFonts w:ascii="Arial Narrow" w:hAnsi="Arial Narrow"/>
        </w:rPr>
        <w:t>o</w:t>
      </w:r>
      <w:r>
        <w:rPr>
          <w:rFonts w:ascii="Arial Narrow" w:hAnsi="Arial Narrow"/>
        </w:rPr>
        <w:t>r exe</w:t>
      </w:r>
      <w:r w:rsidRPr="001563C7">
        <w:rPr>
          <w:rFonts w:ascii="Arial Narrow" w:hAnsi="Arial Narrow"/>
        </w:rPr>
        <w:t>mplo, como se vingaram de quem os contrariou no passado. Essas histórias de vingança são contadas para lembrar às vitimas de que, se abandonarem o controlador, a vingança pode acontecer.</w:t>
      </w:r>
    </w:p>
    <w:p w14:paraId="798B9495" w14:textId="77777777" w:rsidR="00226FEA" w:rsidRPr="001563C7" w:rsidRDefault="00226FEA" w:rsidP="00226FEA">
      <w:pPr>
        <w:jc w:val="both"/>
        <w:rPr>
          <w:rFonts w:ascii="Arial Narrow" w:hAnsi="Arial Narrow"/>
        </w:rPr>
      </w:pPr>
    </w:p>
    <w:p w14:paraId="7AD01E06" w14:textId="77777777" w:rsidR="00226FEA" w:rsidRPr="001563C7" w:rsidRDefault="00226FEA" w:rsidP="00226FEA">
      <w:pPr>
        <w:jc w:val="both"/>
        <w:rPr>
          <w:rFonts w:ascii="Arial Narrow" w:hAnsi="Arial Narrow"/>
        </w:rPr>
      </w:pPr>
      <w:r w:rsidRPr="001563C7">
        <w:rPr>
          <w:rFonts w:ascii="Arial Narrow" w:hAnsi="Arial Narrow"/>
        </w:rPr>
        <w:t xml:space="preserve">Presenciar atos de violência ou agressão também serve de ameaça. Testemunhar comportamentos violentos dirigidos a um aparelho de televisão, outros motoristas na rua, ou uma terceira pessoa, envia claramente a mensagem de que as insinuações e as atitudes do sujeito abusivo/controlador são ameaçadoras e intimidadoras, e, portanto, sabemos que </w:t>
      </w:r>
      <w:r>
        <w:rPr>
          <w:rFonts w:ascii="Arial Narrow" w:hAnsi="Arial Narrow"/>
        </w:rPr>
        <w:t xml:space="preserve">no futuro podemos ser </w:t>
      </w:r>
      <w:r w:rsidRPr="001563C7">
        <w:rPr>
          <w:rFonts w:ascii="Arial Narrow" w:hAnsi="Arial Narrow"/>
        </w:rPr>
        <w:t xml:space="preserve">alvo dessas insinuações. </w:t>
      </w:r>
    </w:p>
    <w:p w14:paraId="1D1CBCCD" w14:textId="77777777" w:rsidR="00226FEA" w:rsidRPr="001563C7" w:rsidRDefault="00226FEA" w:rsidP="00226FEA">
      <w:pPr>
        <w:rPr>
          <w:rFonts w:ascii="Arial Narrow" w:hAnsi="Arial Narrow"/>
        </w:rPr>
      </w:pPr>
      <w:r w:rsidRPr="001563C7">
        <w:rPr>
          <w:rFonts w:ascii="Arial Narrow" w:hAnsi="Arial Narrow"/>
        </w:rPr>
        <w:t xml:space="preserve"> </w:t>
      </w:r>
    </w:p>
    <w:p w14:paraId="7283B83F" w14:textId="77777777" w:rsidR="00226FEA" w:rsidRPr="001563C7" w:rsidRDefault="00226FEA" w:rsidP="00226FEA">
      <w:pPr>
        <w:rPr>
          <w:rFonts w:ascii="Arial Narrow" w:hAnsi="Arial Narrow"/>
          <w:u w:val="single"/>
        </w:rPr>
      </w:pPr>
      <w:r w:rsidRPr="001563C7">
        <w:rPr>
          <w:rFonts w:ascii="Arial Narrow" w:hAnsi="Arial Narrow"/>
          <w:u w:val="single"/>
        </w:rPr>
        <w:t>A Percepção de “Pequenos Gestos de Gentileza”</w:t>
      </w:r>
    </w:p>
    <w:p w14:paraId="15A82673" w14:textId="77777777" w:rsidR="005B22DC" w:rsidRDefault="005B22DC" w:rsidP="00BA39FF">
      <w:pPr>
        <w:ind w:firstLine="567"/>
        <w:jc w:val="both"/>
        <w:rPr>
          <w:rFonts w:ascii="Arial Narrow" w:hAnsi="Arial Narrow"/>
          <w:u w:val="single"/>
        </w:rPr>
      </w:pPr>
    </w:p>
    <w:p w14:paraId="34750961" w14:textId="5ADA54BE" w:rsidR="00226FEA" w:rsidRDefault="00226FEA" w:rsidP="005B22DC">
      <w:pPr>
        <w:jc w:val="both"/>
        <w:rPr>
          <w:rFonts w:ascii="Arial Narrow" w:hAnsi="Arial Narrow"/>
        </w:rPr>
      </w:pPr>
      <w:r w:rsidRPr="001563C7">
        <w:rPr>
          <w:rFonts w:ascii="Arial Narrow" w:hAnsi="Arial Narrow"/>
        </w:rPr>
        <w:t>Em situações ameaçadoras ou que envolve uma questão de sobrevivência, buscamos uma prova de esperança – qualquer sinalzinho de que a situação pode melhorar. Quando uma pessoa</w:t>
      </w:r>
      <w:r>
        <w:rPr>
          <w:rFonts w:ascii="Arial Narrow" w:hAnsi="Arial Narrow"/>
        </w:rPr>
        <w:t xml:space="preserve"> </w:t>
      </w:r>
      <w:r w:rsidRPr="001563C7">
        <w:rPr>
          <w:rFonts w:ascii="Arial Narrow" w:hAnsi="Arial Narrow"/>
        </w:rPr>
        <w:t>abusiva</w:t>
      </w:r>
      <w:r w:rsidR="005B22DC">
        <w:rPr>
          <w:rFonts w:ascii="Arial Narrow" w:hAnsi="Arial Narrow"/>
        </w:rPr>
        <w:t xml:space="preserve"> e </w:t>
      </w:r>
      <w:r w:rsidRPr="001563C7">
        <w:rPr>
          <w:rFonts w:ascii="Arial Narrow" w:hAnsi="Arial Narrow"/>
        </w:rPr>
        <w:t xml:space="preserve">controladora demonstra algum pequeno gesto de gentileza, mesmo que seja </w:t>
      </w:r>
      <w:r>
        <w:rPr>
          <w:rFonts w:ascii="Arial Narrow" w:hAnsi="Arial Narrow"/>
        </w:rPr>
        <w:t xml:space="preserve">ao mesmo tempo </w:t>
      </w:r>
      <w:r w:rsidRPr="001563C7">
        <w:rPr>
          <w:rFonts w:ascii="Arial Narrow" w:hAnsi="Arial Narrow"/>
        </w:rPr>
        <w:t xml:space="preserve">em seu benefício, a vítima interpreta cada pequeno gesto como </w:t>
      </w:r>
      <w:r>
        <w:rPr>
          <w:rFonts w:ascii="Arial Narrow" w:hAnsi="Arial Narrow"/>
        </w:rPr>
        <w:t xml:space="preserve">um sinal </w:t>
      </w:r>
      <w:r w:rsidRPr="001563C7">
        <w:rPr>
          <w:rFonts w:ascii="Arial Narrow" w:hAnsi="Arial Narrow"/>
        </w:rPr>
        <w:t xml:space="preserve">positivo do caráter do controlador. Em casos de tomada de reféns por motivos criminosos ou de guerra, permitir que a vítima viva é muitas vezes o suficiente. Tais comportamentos, como permitir uma ida ao banheiro ou permitir que a vítima tenha </w:t>
      </w:r>
      <w:r w:rsidRPr="001563C7">
        <w:rPr>
          <w:rFonts w:ascii="Arial Narrow" w:hAnsi="Arial Narrow"/>
        </w:rPr>
        <w:lastRenderedPageBreak/>
        <w:t xml:space="preserve">comida ou água, são suficientes para reforçar a Síndrome de Estocolmo em casos </w:t>
      </w:r>
      <w:r>
        <w:rPr>
          <w:rFonts w:ascii="Arial Narrow" w:hAnsi="Arial Narrow"/>
        </w:rPr>
        <w:t>criminosos com</w:t>
      </w:r>
      <w:r w:rsidRPr="001563C7">
        <w:rPr>
          <w:rFonts w:ascii="Arial Narrow" w:hAnsi="Arial Narrow"/>
        </w:rPr>
        <w:t xml:space="preserve"> tomadas de reféns. </w:t>
      </w:r>
    </w:p>
    <w:p w14:paraId="08F5ABE7" w14:textId="77777777" w:rsidR="00226FEA" w:rsidRPr="001563C7" w:rsidRDefault="00226FEA" w:rsidP="00226FEA">
      <w:pPr>
        <w:ind w:left="-567" w:firstLine="567"/>
        <w:rPr>
          <w:rFonts w:ascii="Arial Narrow" w:hAnsi="Arial Narrow"/>
        </w:rPr>
      </w:pPr>
    </w:p>
    <w:p w14:paraId="53D07257" w14:textId="676FE457" w:rsidR="00226FEA" w:rsidRPr="001563C7" w:rsidRDefault="00226FEA" w:rsidP="00BA39FF">
      <w:pPr>
        <w:jc w:val="both"/>
        <w:rPr>
          <w:rFonts w:ascii="Arial Narrow" w:hAnsi="Arial Narrow"/>
        </w:rPr>
      </w:pPr>
      <w:r w:rsidRPr="001563C7">
        <w:rPr>
          <w:rFonts w:ascii="Arial Narrow" w:hAnsi="Arial Narrow"/>
        </w:rPr>
        <w:t xml:space="preserve">Em relacionamentos com pessoas abusivas, um cartão de aniversário, um presente, (geralmente </w:t>
      </w:r>
      <w:r>
        <w:rPr>
          <w:rFonts w:ascii="Arial Narrow" w:hAnsi="Arial Narrow"/>
        </w:rPr>
        <w:tab/>
      </w:r>
      <w:r w:rsidRPr="001563C7">
        <w:rPr>
          <w:rFonts w:ascii="Arial Narrow" w:hAnsi="Arial Narrow"/>
        </w:rPr>
        <w:t xml:space="preserve">dado logo depois de um período de maus tratos), ou um mimo especial, são interpretados não somente como algo positivo, mas como prova de que </w:t>
      </w:r>
      <w:r>
        <w:rPr>
          <w:rFonts w:ascii="Arial Narrow" w:hAnsi="Arial Narrow"/>
        </w:rPr>
        <w:t>a pessoa abusiva não é “completamente mal</w:t>
      </w:r>
      <w:r w:rsidRPr="001563C7">
        <w:rPr>
          <w:rFonts w:ascii="Arial Narrow" w:hAnsi="Arial Narrow"/>
        </w:rPr>
        <w:t>” e, que</w:t>
      </w:r>
      <w:r>
        <w:rPr>
          <w:rFonts w:ascii="Arial Narrow" w:hAnsi="Arial Narrow"/>
        </w:rPr>
        <w:t xml:space="preserve">, a </w:t>
      </w:r>
      <w:r w:rsidRPr="001563C7">
        <w:rPr>
          <w:rFonts w:ascii="Arial Narrow" w:hAnsi="Arial Narrow"/>
        </w:rPr>
        <w:t>qualquer momento, poderá corrigir seu comportamento. É comum, inclusive, a pessoa abusiva</w:t>
      </w:r>
      <w:r w:rsidR="00596407">
        <w:rPr>
          <w:rFonts w:ascii="Arial Narrow" w:hAnsi="Arial Narrow"/>
        </w:rPr>
        <w:t xml:space="preserve"> </w:t>
      </w:r>
      <w:r>
        <w:rPr>
          <w:rFonts w:ascii="Arial Narrow" w:hAnsi="Arial Narrow"/>
        </w:rPr>
        <w:t>e c</w:t>
      </w:r>
      <w:r w:rsidRPr="001563C7">
        <w:rPr>
          <w:rFonts w:ascii="Arial Narrow" w:hAnsi="Arial Narrow"/>
        </w:rPr>
        <w:t xml:space="preserve">ontroladora ser até bem-vista </w:t>
      </w:r>
      <w:r w:rsidRPr="004B0F63">
        <w:rPr>
          <w:rFonts w:ascii="Arial Narrow" w:hAnsi="Arial Narrow"/>
        </w:rPr>
        <w:t xml:space="preserve">por </w:t>
      </w:r>
      <w:r w:rsidRPr="004B0F63">
        <w:rPr>
          <w:rFonts w:ascii="Arial Narrow" w:hAnsi="Arial Narrow"/>
          <w:u w:val="single"/>
        </w:rPr>
        <w:t>não abusar</w:t>
      </w:r>
      <w:r w:rsidRPr="001563C7">
        <w:rPr>
          <w:rFonts w:ascii="Arial Narrow" w:hAnsi="Arial Narrow"/>
        </w:rPr>
        <w:t xml:space="preserve"> de seu parceiro nas ocasiões em que o parceiro/parceira normalmente sofreria abuso verbal ou físico. Um parceiro agressivo e ciumento pode revelar seu lado intimidador em determinadas situações sociais, como, por exemplo, quando um companheiro de trabalho do sexo oposto lhe cumprimenta no meio de uma multidão.  Depois de </w:t>
      </w:r>
      <w:r>
        <w:rPr>
          <w:rFonts w:ascii="Arial Narrow" w:hAnsi="Arial Narrow"/>
        </w:rPr>
        <w:t xml:space="preserve">ver </w:t>
      </w:r>
      <w:r w:rsidRPr="001563C7">
        <w:rPr>
          <w:rFonts w:ascii="Arial Narrow" w:hAnsi="Arial Narrow"/>
        </w:rPr>
        <w:t>o cumprimento, a vítima espera ser agred</w:t>
      </w:r>
      <w:r>
        <w:rPr>
          <w:rFonts w:ascii="Arial Narrow" w:hAnsi="Arial Narrow"/>
        </w:rPr>
        <w:t>ida verbalmente, e, quando isso nã</w:t>
      </w:r>
      <w:r w:rsidRPr="001563C7">
        <w:rPr>
          <w:rFonts w:ascii="Arial Narrow" w:hAnsi="Arial Narrow"/>
        </w:rPr>
        <w:t xml:space="preserve">o acontece, esse </w:t>
      </w:r>
      <w:r>
        <w:rPr>
          <w:rFonts w:ascii="Arial Narrow" w:hAnsi="Arial Narrow"/>
        </w:rPr>
        <w:tab/>
      </w:r>
      <w:r w:rsidRPr="001563C7">
        <w:rPr>
          <w:rFonts w:ascii="Arial Narrow" w:hAnsi="Arial Narrow"/>
        </w:rPr>
        <w:t xml:space="preserve">“pequeno gesto de gentileza” é interpretado como um sinal positivo. </w:t>
      </w:r>
    </w:p>
    <w:p w14:paraId="7EBF60FF" w14:textId="77777777" w:rsidR="00226FEA" w:rsidRPr="001563C7" w:rsidRDefault="00226FEA" w:rsidP="00226FEA">
      <w:pPr>
        <w:ind w:left="-567"/>
        <w:rPr>
          <w:rFonts w:ascii="Arial Narrow" w:hAnsi="Arial Narrow"/>
        </w:rPr>
      </w:pPr>
    </w:p>
    <w:p w14:paraId="0EF91E56" w14:textId="64B7D832" w:rsidR="00226FEA" w:rsidRPr="001563C7" w:rsidRDefault="00226FEA" w:rsidP="00226FEA">
      <w:pPr>
        <w:ind w:left="-142" w:hanging="425"/>
        <w:jc w:val="both"/>
        <w:rPr>
          <w:rFonts w:ascii="Arial Narrow" w:hAnsi="Arial Narrow"/>
        </w:rPr>
      </w:pPr>
      <w:r w:rsidRPr="009B6AA0">
        <w:rPr>
          <w:rFonts w:ascii="Arial Narrow" w:hAnsi="Arial Narrow"/>
        </w:rPr>
        <w:tab/>
      </w:r>
      <w:r w:rsidRPr="009B6AA0">
        <w:rPr>
          <w:rFonts w:ascii="Arial Narrow" w:hAnsi="Arial Narrow"/>
        </w:rPr>
        <w:tab/>
      </w:r>
      <w:r w:rsidRPr="00693AEB">
        <w:rPr>
          <w:rFonts w:ascii="Arial Narrow" w:hAnsi="Arial Narrow"/>
        </w:rPr>
        <w:t>Algo parecido com a percepção</w:t>
      </w:r>
      <w:r w:rsidRPr="009B6AA0">
        <w:rPr>
          <w:rFonts w:ascii="Arial Narrow" w:hAnsi="Arial Narrow"/>
        </w:rPr>
        <w:t xml:space="preserve"> de pequenos g</w:t>
      </w:r>
      <w:r w:rsidRPr="001563C7">
        <w:rPr>
          <w:rFonts w:ascii="Arial Narrow" w:hAnsi="Arial Narrow"/>
        </w:rPr>
        <w:t>estos de gentileza, é a perc</w:t>
      </w:r>
      <w:r w:rsidR="0099793C">
        <w:rPr>
          <w:rFonts w:ascii="Arial Narrow" w:hAnsi="Arial Narrow"/>
        </w:rPr>
        <w:t>epção de um “lado vulnerável</w:t>
      </w:r>
      <w:r w:rsidRPr="001563C7">
        <w:rPr>
          <w:rFonts w:ascii="Arial Narrow" w:hAnsi="Arial Narrow"/>
        </w:rPr>
        <w:t xml:space="preserve">”. </w:t>
      </w:r>
      <w:r>
        <w:rPr>
          <w:rFonts w:ascii="Arial Narrow" w:hAnsi="Arial Narrow"/>
        </w:rPr>
        <w:tab/>
      </w:r>
      <w:r w:rsidRPr="001563C7">
        <w:rPr>
          <w:rFonts w:ascii="Arial Narrow" w:hAnsi="Arial Narrow"/>
        </w:rPr>
        <w:t xml:space="preserve">Durante o relacionamento, o abusador/controlador pode contar algo sobre o seu passado – como foram </w:t>
      </w:r>
      <w:r w:rsidR="006A40FB">
        <w:rPr>
          <w:rFonts w:ascii="Arial Narrow" w:hAnsi="Arial Narrow"/>
        </w:rPr>
        <w:tab/>
      </w:r>
      <w:r w:rsidRPr="001563C7">
        <w:rPr>
          <w:rFonts w:ascii="Arial Narrow" w:hAnsi="Arial Narrow"/>
        </w:rPr>
        <w:t xml:space="preserve">maltratados, abusados, esquecidos, abandonados ou alvos de algum mal. A vítima começa a sentir que a </w:t>
      </w:r>
      <w:r w:rsidR="006A40FB">
        <w:rPr>
          <w:rFonts w:ascii="Arial Narrow" w:hAnsi="Arial Narrow"/>
        </w:rPr>
        <w:tab/>
      </w:r>
      <w:r w:rsidRPr="001563C7">
        <w:rPr>
          <w:rFonts w:ascii="Arial Narrow" w:hAnsi="Arial Narrow"/>
        </w:rPr>
        <w:t>pessoa abusiva/controladora pode ser capaz de corrigir seu comportamento</w:t>
      </w:r>
      <w:r>
        <w:rPr>
          <w:rFonts w:ascii="Arial Narrow" w:hAnsi="Arial Narrow"/>
        </w:rPr>
        <w:t>,</w:t>
      </w:r>
      <w:r w:rsidRPr="001563C7">
        <w:rPr>
          <w:rFonts w:ascii="Arial Narrow" w:hAnsi="Arial Narrow"/>
        </w:rPr>
        <w:t xml:space="preserve"> ou, pior </w:t>
      </w:r>
      <w:r>
        <w:rPr>
          <w:rFonts w:ascii="Arial Narrow" w:hAnsi="Arial Narrow"/>
        </w:rPr>
        <w:t xml:space="preserve">ainda, que </w:t>
      </w:r>
      <w:r w:rsidRPr="001563C7">
        <w:rPr>
          <w:rFonts w:ascii="Arial Narrow" w:hAnsi="Arial Narrow"/>
        </w:rPr>
        <w:t xml:space="preserve">o </w:t>
      </w:r>
      <w:r w:rsidR="006A40FB">
        <w:rPr>
          <w:rFonts w:ascii="Arial Narrow" w:hAnsi="Arial Narrow"/>
        </w:rPr>
        <w:tab/>
      </w:r>
      <w:r w:rsidRPr="001563C7">
        <w:rPr>
          <w:rFonts w:ascii="Arial Narrow" w:hAnsi="Arial Narrow"/>
        </w:rPr>
        <w:t>control</w:t>
      </w:r>
      <w:r>
        <w:rPr>
          <w:rFonts w:ascii="Arial Narrow" w:hAnsi="Arial Narrow"/>
        </w:rPr>
        <w:t>ador també</w:t>
      </w:r>
      <w:r w:rsidRPr="001563C7">
        <w:rPr>
          <w:rFonts w:ascii="Arial Narrow" w:hAnsi="Arial Narrow"/>
        </w:rPr>
        <w:t xml:space="preserve">m pode ter sido uma “vítima”. É possível que a vítima desenvolva um sentimento de </w:t>
      </w:r>
      <w:r w:rsidR="006A40FB">
        <w:rPr>
          <w:rFonts w:ascii="Arial Narrow" w:hAnsi="Arial Narrow"/>
        </w:rPr>
        <w:tab/>
      </w:r>
      <w:r w:rsidRPr="001563C7">
        <w:rPr>
          <w:rFonts w:ascii="Arial Narrow" w:hAnsi="Arial Narrow"/>
        </w:rPr>
        <w:t xml:space="preserve">compaixão para com o controlador pois é comum ouvirmos a vítima da Síndrome de Estocolmo defender </w:t>
      </w:r>
      <w:r w:rsidR="006A40FB">
        <w:rPr>
          <w:rFonts w:ascii="Arial Narrow" w:hAnsi="Arial Narrow"/>
        </w:rPr>
        <w:tab/>
      </w:r>
      <w:r w:rsidRPr="001563C7">
        <w:rPr>
          <w:rFonts w:ascii="Arial Narrow" w:hAnsi="Arial Narrow"/>
        </w:rPr>
        <w:t xml:space="preserve">seu agressor dizendo: “Sei que ele fraturou meu queixo e minhas costelas.... mas, </w:t>
      </w:r>
      <w:r w:rsidR="006A40FB">
        <w:rPr>
          <w:rFonts w:ascii="Arial Narrow" w:hAnsi="Arial Narrow"/>
        </w:rPr>
        <w:t xml:space="preserve">ele </w:t>
      </w:r>
      <w:r w:rsidRPr="001563C7">
        <w:rPr>
          <w:rFonts w:ascii="Arial Narrow" w:hAnsi="Arial Narrow"/>
        </w:rPr>
        <w:t xml:space="preserve">tem problemas. </w:t>
      </w:r>
      <w:r w:rsidR="006A40FB">
        <w:rPr>
          <w:rFonts w:ascii="Arial Narrow" w:hAnsi="Arial Narrow"/>
        </w:rPr>
        <w:tab/>
      </w:r>
      <w:r w:rsidRPr="001563C7">
        <w:rPr>
          <w:rFonts w:ascii="Arial Narrow" w:hAnsi="Arial Narrow"/>
        </w:rPr>
        <w:t>Teve uma infância muito difícil!”  “Perdedores”</w:t>
      </w:r>
      <w:r w:rsidR="00D04FF4">
        <w:rPr>
          <w:rFonts w:ascii="Arial Narrow" w:hAnsi="Arial Narrow"/>
        </w:rPr>
        <w:t xml:space="preserve">, </w:t>
      </w:r>
      <w:r>
        <w:rPr>
          <w:rFonts w:ascii="Arial Narrow" w:hAnsi="Arial Narrow"/>
        </w:rPr>
        <w:t xml:space="preserve">ou seja, </w:t>
      </w:r>
      <w:r w:rsidRPr="001563C7">
        <w:rPr>
          <w:rFonts w:ascii="Arial Narrow" w:hAnsi="Arial Narrow"/>
        </w:rPr>
        <w:t xml:space="preserve">pessoas fracassadas e abusivas, podem admitir </w:t>
      </w:r>
      <w:r w:rsidR="00D04FF4">
        <w:rPr>
          <w:rFonts w:ascii="Arial Narrow" w:hAnsi="Arial Narrow"/>
        </w:rPr>
        <w:tab/>
      </w:r>
      <w:r w:rsidRPr="001563C7">
        <w:rPr>
          <w:rFonts w:ascii="Arial Narrow" w:hAnsi="Arial Narrow"/>
        </w:rPr>
        <w:t xml:space="preserve">que necessitam ajuda psicológica ou podem reconhecer que sofrem de problemas mentais, mas isso </w:t>
      </w:r>
      <w:r w:rsidR="00D04FF4">
        <w:rPr>
          <w:rFonts w:ascii="Arial Narrow" w:hAnsi="Arial Narrow"/>
        </w:rPr>
        <w:tab/>
      </w:r>
      <w:r w:rsidRPr="001563C7">
        <w:rPr>
          <w:rFonts w:ascii="Arial Narrow" w:hAnsi="Arial Narrow"/>
        </w:rPr>
        <w:t>quase sempre sucede após ter maltratado</w:t>
      </w:r>
      <w:r w:rsidR="006A40FB">
        <w:rPr>
          <w:rFonts w:ascii="Arial Narrow" w:hAnsi="Arial Narrow"/>
        </w:rPr>
        <w:t xml:space="preserve"> ou intimidado a </w:t>
      </w:r>
      <w:r>
        <w:rPr>
          <w:rFonts w:ascii="Arial Narrow" w:hAnsi="Arial Narrow"/>
        </w:rPr>
        <w:t>ví</w:t>
      </w:r>
      <w:r w:rsidRPr="001563C7">
        <w:rPr>
          <w:rFonts w:ascii="Arial Narrow" w:hAnsi="Arial Narrow"/>
        </w:rPr>
        <w:t xml:space="preserve">tima. A confissão é uma maneira de negar </w:t>
      </w:r>
      <w:r w:rsidR="00D04FF4">
        <w:rPr>
          <w:rFonts w:ascii="Arial Narrow" w:hAnsi="Arial Narrow"/>
        </w:rPr>
        <w:tab/>
      </w:r>
      <w:r w:rsidRPr="001563C7">
        <w:rPr>
          <w:rFonts w:ascii="Arial Narrow" w:hAnsi="Arial Narrow"/>
        </w:rPr>
        <w:t xml:space="preserve">responsabilidade pelo comportamento abusivo. Na </w:t>
      </w:r>
      <w:r w:rsidR="006A40FB">
        <w:rPr>
          <w:rFonts w:ascii="Arial Narrow" w:hAnsi="Arial Narrow"/>
        </w:rPr>
        <w:t xml:space="preserve">realidade, criminosos e </w:t>
      </w:r>
      <w:r w:rsidRPr="001563C7">
        <w:rPr>
          <w:rFonts w:ascii="Arial Narrow" w:hAnsi="Arial Narrow"/>
        </w:rPr>
        <w:t xml:space="preserve">pessoas com transtornos </w:t>
      </w:r>
      <w:r w:rsidR="006A40FB">
        <w:rPr>
          <w:rFonts w:ascii="Arial Narrow" w:hAnsi="Arial Narrow"/>
        </w:rPr>
        <w:tab/>
      </w:r>
      <w:r w:rsidRPr="001563C7">
        <w:rPr>
          <w:rFonts w:ascii="Arial Narrow" w:hAnsi="Arial Narrow"/>
        </w:rPr>
        <w:t xml:space="preserve">de personalidade tem aprendido, ao longo de muitos anos, que podem diminuir ou até negar </w:t>
      </w:r>
      <w:r w:rsidR="006A40FB">
        <w:rPr>
          <w:rFonts w:ascii="Arial Narrow" w:hAnsi="Arial Narrow"/>
        </w:rPr>
        <w:tab/>
      </w:r>
      <w:r w:rsidRPr="001563C7">
        <w:rPr>
          <w:rFonts w:ascii="Arial Narrow" w:hAnsi="Arial Narrow"/>
        </w:rPr>
        <w:t xml:space="preserve">responsabilidade pelo seu comportamento abusivo/violento, alegando que sofreram abuso ou maus tratos </w:t>
      </w:r>
      <w:r w:rsidR="006A40FB">
        <w:rPr>
          <w:rFonts w:ascii="Arial Narrow" w:hAnsi="Arial Narrow"/>
        </w:rPr>
        <w:tab/>
      </w:r>
      <w:r w:rsidRPr="001563C7">
        <w:rPr>
          <w:rFonts w:ascii="Arial Narrow" w:hAnsi="Arial Narrow"/>
        </w:rPr>
        <w:t>quando criança</w:t>
      </w:r>
      <w:r>
        <w:rPr>
          <w:rFonts w:ascii="Arial Narrow" w:hAnsi="Arial Narrow"/>
        </w:rPr>
        <w:t>, e, agora</w:t>
      </w:r>
      <w:r w:rsidRPr="001563C7">
        <w:rPr>
          <w:rFonts w:ascii="Arial Narrow" w:hAnsi="Arial Narrow"/>
        </w:rPr>
        <w:t xml:space="preserve"> começaram até a colocar a culpa em videogames. Um assasino justificou seu </w:t>
      </w:r>
      <w:r w:rsidR="006A40FB">
        <w:rPr>
          <w:rFonts w:ascii="Arial Narrow" w:hAnsi="Arial Narrow"/>
        </w:rPr>
        <w:tab/>
      </w:r>
      <w:r w:rsidRPr="001563C7">
        <w:rPr>
          <w:rFonts w:ascii="Arial Narrow" w:hAnsi="Arial Narrow"/>
        </w:rPr>
        <w:t xml:space="preserve">crime pelo fato de que comia “fast food” demais – desculpa hoje conhecida como a “Defesa Twinkie” </w:t>
      </w:r>
      <w:r w:rsidR="006A40FB">
        <w:rPr>
          <w:rFonts w:ascii="Arial Narrow" w:hAnsi="Arial Narrow"/>
        </w:rPr>
        <w:tab/>
      </w:r>
      <w:r w:rsidRPr="001563C7">
        <w:rPr>
          <w:rFonts w:ascii="Arial Narrow" w:hAnsi="Arial Narrow"/>
        </w:rPr>
        <w:t>(Twinkie Defense). Embora possa ser verdade que a pessoa abusiva te</w:t>
      </w:r>
      <w:r>
        <w:rPr>
          <w:rFonts w:ascii="Arial Narrow" w:hAnsi="Arial Narrow"/>
        </w:rPr>
        <w:t>nha tido uma infâ</w:t>
      </w:r>
      <w:r w:rsidRPr="001563C7">
        <w:rPr>
          <w:rFonts w:ascii="Arial Narrow" w:hAnsi="Arial Narrow"/>
        </w:rPr>
        <w:t xml:space="preserve">ncia muito difícil – </w:t>
      </w:r>
      <w:r w:rsidR="006A40FB">
        <w:rPr>
          <w:rFonts w:ascii="Arial Narrow" w:hAnsi="Arial Narrow"/>
        </w:rPr>
        <w:tab/>
      </w:r>
      <w:r w:rsidRPr="001563C7">
        <w:rPr>
          <w:rFonts w:ascii="Arial Narrow" w:hAnsi="Arial Narrow"/>
        </w:rPr>
        <w:t xml:space="preserve">demonstrar compaixão por suas histórias não produz nenhuma mudança no seu comportamento, e, na </w:t>
      </w:r>
      <w:r w:rsidR="006A40FB">
        <w:rPr>
          <w:rFonts w:ascii="Arial Narrow" w:hAnsi="Arial Narrow"/>
        </w:rPr>
        <w:tab/>
      </w:r>
      <w:r w:rsidRPr="001563C7">
        <w:rPr>
          <w:rFonts w:ascii="Arial Narrow" w:hAnsi="Arial Narrow"/>
        </w:rPr>
        <w:t xml:space="preserve">realidade, prolonga o período de tempo em que a vitima será maltratada. As “lamúrias” sempre fazem </w:t>
      </w:r>
      <w:r w:rsidR="006A40FB">
        <w:rPr>
          <w:rFonts w:ascii="Arial Narrow" w:hAnsi="Arial Narrow"/>
        </w:rPr>
        <w:tab/>
      </w:r>
      <w:r w:rsidRPr="001563C7">
        <w:rPr>
          <w:rFonts w:ascii="Arial Narrow" w:hAnsi="Arial Narrow"/>
        </w:rPr>
        <w:t xml:space="preserve">parte de suas desculpas (e geralmente ocorrem logo após um episódio de maus tratos ou controle) pois </w:t>
      </w:r>
      <w:r w:rsidR="006A40FB">
        <w:rPr>
          <w:rFonts w:ascii="Arial Narrow" w:hAnsi="Arial Narrow"/>
        </w:rPr>
        <w:tab/>
      </w:r>
      <w:r w:rsidRPr="001563C7">
        <w:rPr>
          <w:rFonts w:ascii="Arial Narrow" w:hAnsi="Arial Narrow"/>
        </w:rPr>
        <w:t xml:space="preserve">seu comportamento nunca muda! </w:t>
      </w:r>
      <w:r>
        <w:rPr>
          <w:rFonts w:ascii="Arial Narrow" w:hAnsi="Arial Narrow"/>
        </w:rPr>
        <w:t xml:space="preserve">Lembre-se que logo que você começar a não querer cair mais na </w:t>
      </w:r>
      <w:r w:rsidRPr="001563C7">
        <w:rPr>
          <w:rFonts w:ascii="Arial Narrow" w:hAnsi="Arial Narrow"/>
        </w:rPr>
        <w:t xml:space="preserve"> </w:t>
      </w:r>
      <w:r>
        <w:rPr>
          <w:rFonts w:ascii="Arial Narrow" w:hAnsi="Arial Narrow"/>
        </w:rPr>
        <w:tab/>
      </w:r>
      <w:r w:rsidRPr="001563C7">
        <w:rPr>
          <w:rFonts w:ascii="Arial Narrow" w:hAnsi="Arial Narrow"/>
        </w:rPr>
        <w:t>conversa ou “lamúrias</w:t>
      </w:r>
      <w:r>
        <w:rPr>
          <w:rFonts w:ascii="Arial Narrow" w:hAnsi="Arial Narrow"/>
        </w:rPr>
        <w:t>”</w:t>
      </w:r>
      <w:r w:rsidRPr="001563C7">
        <w:rPr>
          <w:rFonts w:ascii="Arial Narrow" w:hAnsi="Arial Narrow"/>
        </w:rPr>
        <w:t>, eles</w:t>
      </w:r>
      <w:r>
        <w:rPr>
          <w:rFonts w:ascii="Arial Narrow" w:hAnsi="Arial Narrow"/>
        </w:rPr>
        <w:t xml:space="preserve"> simplesmente inventarão</w:t>
      </w:r>
      <w:r w:rsidRPr="001563C7">
        <w:rPr>
          <w:rFonts w:ascii="Arial Narrow" w:hAnsi="Arial Narrow"/>
        </w:rPr>
        <w:t xml:space="preserve"> outra estratégia. Não conheço vítima de maus </w:t>
      </w:r>
      <w:r>
        <w:rPr>
          <w:rFonts w:ascii="Arial Narrow" w:hAnsi="Arial Narrow"/>
        </w:rPr>
        <w:tab/>
      </w:r>
      <w:r w:rsidRPr="001563C7">
        <w:rPr>
          <w:rFonts w:ascii="Arial Narrow" w:hAnsi="Arial Narrow"/>
        </w:rPr>
        <w:t xml:space="preserve">tratos ou crime que tenha ouvido seu agressor dizer: “Te bato (roubo, assalto, etc.) porque minha </w:t>
      </w:r>
      <w:r>
        <w:rPr>
          <w:rFonts w:ascii="Arial Narrow" w:hAnsi="Arial Narrow"/>
        </w:rPr>
        <w:t>mãe me</w:t>
      </w:r>
      <w:r w:rsidRPr="001563C7">
        <w:rPr>
          <w:rFonts w:ascii="Arial Narrow" w:hAnsi="Arial Narrow"/>
        </w:rPr>
        <w:t xml:space="preserve"> </w:t>
      </w:r>
      <w:r w:rsidR="006A40FB">
        <w:rPr>
          <w:rFonts w:ascii="Arial Narrow" w:hAnsi="Arial Narrow"/>
        </w:rPr>
        <w:tab/>
      </w:r>
      <w:r w:rsidRPr="001563C7">
        <w:rPr>
          <w:rFonts w:ascii="Arial Narrow" w:hAnsi="Arial Narrow"/>
        </w:rPr>
        <w:t xml:space="preserve">odiava!” </w:t>
      </w:r>
    </w:p>
    <w:p w14:paraId="060D7AEC" w14:textId="77777777" w:rsidR="00226FEA" w:rsidRPr="001563C7" w:rsidRDefault="00226FEA" w:rsidP="00226FEA">
      <w:pPr>
        <w:ind w:left="-567"/>
        <w:rPr>
          <w:rFonts w:ascii="Arial Narrow" w:hAnsi="Arial Narrow"/>
        </w:rPr>
      </w:pPr>
    </w:p>
    <w:p w14:paraId="4E31739E" w14:textId="77777777" w:rsidR="00226FEA" w:rsidRPr="001563C7" w:rsidRDefault="00226FEA" w:rsidP="00226FEA">
      <w:pPr>
        <w:ind w:left="-567"/>
        <w:rPr>
          <w:rFonts w:ascii="Arial Narrow" w:hAnsi="Arial Narrow"/>
          <w:u w:val="single"/>
        </w:rPr>
      </w:pPr>
      <w:r w:rsidRPr="005E2461">
        <w:rPr>
          <w:rFonts w:ascii="Arial Narrow" w:hAnsi="Arial Narrow"/>
        </w:rPr>
        <w:tab/>
      </w:r>
      <w:r w:rsidRPr="005E2461">
        <w:rPr>
          <w:rFonts w:ascii="Arial Narrow" w:hAnsi="Arial Narrow"/>
          <w:u w:val="single"/>
        </w:rPr>
        <w:t>Isolamento de Qualquer Ponto de Vista</w:t>
      </w:r>
      <w:r w:rsidRPr="001563C7">
        <w:rPr>
          <w:rFonts w:ascii="Arial Narrow" w:hAnsi="Arial Narrow"/>
          <w:u w:val="single"/>
        </w:rPr>
        <w:t xml:space="preserve"> Diferente do Ponto de Vista do Sequestrador</w:t>
      </w:r>
    </w:p>
    <w:p w14:paraId="45767AF0" w14:textId="77777777" w:rsidR="00807096" w:rsidRDefault="00807096" w:rsidP="00807096">
      <w:pPr>
        <w:ind w:firstLine="567"/>
        <w:jc w:val="both"/>
        <w:rPr>
          <w:rFonts w:ascii="Arial Narrow" w:hAnsi="Arial Narrow"/>
          <w:u w:val="single"/>
        </w:rPr>
      </w:pPr>
    </w:p>
    <w:p w14:paraId="1A60E655" w14:textId="2545DB72" w:rsidR="00226FEA" w:rsidRPr="001563C7" w:rsidRDefault="00226FEA" w:rsidP="00807096">
      <w:pPr>
        <w:jc w:val="both"/>
        <w:rPr>
          <w:rFonts w:ascii="Arial Narrow" w:hAnsi="Arial Narrow"/>
        </w:rPr>
      </w:pPr>
      <w:r w:rsidRPr="001563C7">
        <w:rPr>
          <w:rFonts w:ascii="Arial Narrow" w:hAnsi="Arial Narrow"/>
        </w:rPr>
        <w:t xml:space="preserve">Nos relacionamentos abusivos e controladores, a vítima sente que sempre caminha como se estivesse “pisando em cascas de ovos” – com medo de dizer ou fazer algo que possa desencadear um ataque de violência ou intimidação. Para sobreviver, começa a ver o mundo pelo ponto de vista do abusador. </w:t>
      </w:r>
      <w:r>
        <w:rPr>
          <w:rFonts w:ascii="Arial Narrow" w:hAnsi="Arial Narrow"/>
        </w:rPr>
        <w:t>Começam a corri</w:t>
      </w:r>
      <w:r w:rsidRPr="001563C7">
        <w:rPr>
          <w:rFonts w:ascii="Arial Narrow" w:hAnsi="Arial Narrow"/>
        </w:rPr>
        <w:t>gir tudo o que pode causar uma explosão de raiva ou intimidação, começam a se comportar de maneira que agrade o controlador, ou evitam aspectos de suas próprias vidas que podem cr</w:t>
      </w:r>
      <w:r>
        <w:rPr>
          <w:rFonts w:ascii="Arial Narrow" w:hAnsi="Arial Narrow"/>
        </w:rPr>
        <w:t>i</w:t>
      </w:r>
      <w:r w:rsidRPr="001563C7">
        <w:rPr>
          <w:rFonts w:ascii="Arial Narrow" w:hAnsi="Arial Narrow"/>
        </w:rPr>
        <w:t>ar algum</w:t>
      </w:r>
      <w:r w:rsidR="003168A1">
        <w:rPr>
          <w:rFonts w:ascii="Arial Narrow" w:hAnsi="Arial Narrow"/>
        </w:rPr>
        <w:t xml:space="preserve"> problema. Se temos apenas um dó</w:t>
      </w:r>
      <w:r w:rsidRPr="001563C7">
        <w:rPr>
          <w:rFonts w:ascii="Arial Narrow" w:hAnsi="Arial Narrow"/>
        </w:rPr>
        <w:t xml:space="preserve">lar no bolso, então a maioria das nossas </w:t>
      </w:r>
      <w:r w:rsidR="003168A1">
        <w:rPr>
          <w:rFonts w:ascii="Arial Narrow" w:hAnsi="Arial Narrow"/>
        </w:rPr>
        <w:t>decisões serão</w:t>
      </w:r>
      <w:r w:rsidRPr="001563C7">
        <w:rPr>
          <w:rFonts w:ascii="Arial Narrow" w:hAnsi="Arial Narrow"/>
        </w:rPr>
        <w:t xml:space="preserve"> decisões financeiras. Se nosso parceiro é uma pessoa abusiva e controladora, então a maioria de nossas </w:t>
      </w:r>
      <w:r w:rsidRPr="001563C7">
        <w:rPr>
          <w:rFonts w:ascii="Arial Narrow" w:hAnsi="Arial Narrow"/>
        </w:rPr>
        <w:lastRenderedPageBreak/>
        <w:t xml:space="preserve">decisões será baseada na nossa percepção da possível reação do controlador. Começamos a nos preocupar com as necessidades, os desejos, ou hábitos da pessoa abusiva e controladora. </w:t>
      </w:r>
    </w:p>
    <w:p w14:paraId="1270F810" w14:textId="77777777" w:rsidR="00226FEA" w:rsidRPr="001563C7" w:rsidRDefault="00226FEA" w:rsidP="00226FEA">
      <w:pPr>
        <w:ind w:left="-567"/>
        <w:jc w:val="both"/>
        <w:rPr>
          <w:rFonts w:ascii="Arial Narrow" w:hAnsi="Arial Narrow"/>
        </w:rPr>
      </w:pPr>
    </w:p>
    <w:p w14:paraId="12E94599" w14:textId="4E3E5B77" w:rsidR="00226FEA" w:rsidRPr="001563C7" w:rsidRDefault="00226FEA" w:rsidP="00226FEA">
      <w:pPr>
        <w:ind w:hanging="567"/>
        <w:jc w:val="both"/>
        <w:rPr>
          <w:rFonts w:ascii="Arial Narrow" w:hAnsi="Arial Narrow"/>
        </w:rPr>
      </w:pPr>
      <w:r>
        <w:rPr>
          <w:rFonts w:ascii="Arial Narrow" w:hAnsi="Arial Narrow"/>
        </w:rPr>
        <w:tab/>
      </w:r>
      <w:r w:rsidRPr="001563C7">
        <w:rPr>
          <w:rFonts w:ascii="Arial Narrow" w:hAnsi="Arial Narrow"/>
        </w:rPr>
        <w:t>Adotar o ponto de vista do controlador como uma técnica de sobrevivência pode ser algo tão intenso que a vítima</w:t>
      </w:r>
      <w:r>
        <w:rPr>
          <w:rFonts w:ascii="Arial Narrow" w:hAnsi="Arial Narrow"/>
        </w:rPr>
        <w:t xml:space="preserve"> desen</w:t>
      </w:r>
      <w:r w:rsidRPr="001563C7">
        <w:rPr>
          <w:rFonts w:ascii="Arial Narrow" w:hAnsi="Arial Narrow"/>
        </w:rPr>
        <w:t>volve raiva contra</w:t>
      </w:r>
      <w:r>
        <w:rPr>
          <w:rFonts w:ascii="Arial Narrow" w:hAnsi="Arial Narrow"/>
        </w:rPr>
        <w:t xml:space="preserve"> a</w:t>
      </w:r>
      <w:r w:rsidRPr="001563C7">
        <w:rPr>
          <w:rFonts w:ascii="Arial Narrow" w:hAnsi="Arial Narrow"/>
        </w:rPr>
        <w:t xml:space="preserve">queles que tentam ajudá-lo. O controlador, por sua vez, está com raiva e ressentido com qualquer pessoa que possa apoiar a vítima, e tende a usar diversos métodos e manipulações para isolá-la de outras pessoas. Qualquer contato que a vítima tiver com pessoas de sua comunidade que podem oferecer apoio será recebido com acusações, ameaças e/ou explosões de raiva. Em seguida, a vítima se volta contra sua família – temendo que o contato familiar possa causar mais violência e maus tratos no lar. Nesse instante, a vítima fala mal de seus pais e amigos, lhes pede para não telefonar, parar de interferir, e </w:t>
      </w:r>
      <w:r>
        <w:rPr>
          <w:rFonts w:ascii="Arial Narrow" w:hAnsi="Arial Narrow"/>
        </w:rPr>
        <w:t>cortam a comunicaçã</w:t>
      </w:r>
      <w:r w:rsidRPr="001563C7">
        <w:rPr>
          <w:rFonts w:ascii="Arial Narrow" w:hAnsi="Arial Narrow"/>
        </w:rPr>
        <w:t xml:space="preserve">o com outras pessoas. Concordam com o </w:t>
      </w:r>
      <w:r w:rsidR="002317A0">
        <w:rPr>
          <w:rFonts w:ascii="Arial Narrow" w:hAnsi="Arial Narrow"/>
        </w:rPr>
        <w:t>parceiro abusivo</w:t>
      </w:r>
      <w:r w:rsidRPr="001563C7">
        <w:rPr>
          <w:rFonts w:ascii="Arial Narrow" w:hAnsi="Arial Narrow"/>
        </w:rPr>
        <w:t xml:space="preserve">/controlador, e pessoas que querem ajudar são vistas como  “causando problemas” e devem ser evitadas. Muitas vítimas ameaçam seus familiares e amigos com </w:t>
      </w:r>
      <w:r>
        <w:rPr>
          <w:rFonts w:ascii="Arial Narrow" w:hAnsi="Arial Narrow"/>
        </w:rPr>
        <w:t>ordens judicias que proí</w:t>
      </w:r>
      <w:r w:rsidRPr="001563C7">
        <w:rPr>
          <w:rFonts w:ascii="Arial Narrow" w:hAnsi="Arial Narrow"/>
        </w:rPr>
        <w:t>bem a</w:t>
      </w:r>
      <w:r>
        <w:rPr>
          <w:rFonts w:ascii="Arial Narrow" w:hAnsi="Arial Narrow"/>
        </w:rPr>
        <w:t xml:space="preserve"> aproximaçã</w:t>
      </w:r>
      <w:r w:rsidRPr="001563C7">
        <w:rPr>
          <w:rFonts w:ascii="Arial Narrow" w:hAnsi="Arial Narrow"/>
        </w:rPr>
        <w:t>o se continuarem “interferindo” ou se tenta</w:t>
      </w:r>
      <w:r>
        <w:rPr>
          <w:rFonts w:ascii="Arial Narrow" w:hAnsi="Arial Narrow"/>
        </w:rPr>
        <w:t>re</w:t>
      </w:r>
      <w:r w:rsidRPr="001563C7">
        <w:rPr>
          <w:rFonts w:ascii="Arial Narrow" w:hAnsi="Arial Narrow"/>
        </w:rPr>
        <w:t>m ajudar a vítima. Aparentemente, é como se tivessem</w:t>
      </w:r>
      <w:r>
        <w:rPr>
          <w:rFonts w:ascii="Arial Narrow" w:hAnsi="Arial Narrow"/>
        </w:rPr>
        <w:t xml:space="preserve"> ficado do lado da</w:t>
      </w:r>
      <w:r w:rsidRPr="001563C7">
        <w:rPr>
          <w:rFonts w:ascii="Arial Narrow" w:hAnsi="Arial Narrow"/>
        </w:rPr>
        <w:t xml:space="preserve"> </w:t>
      </w:r>
      <w:r>
        <w:rPr>
          <w:rFonts w:ascii="Arial Narrow" w:hAnsi="Arial Narrow"/>
        </w:rPr>
        <w:t xml:space="preserve">pessoa abusiva e </w:t>
      </w:r>
      <w:r w:rsidRPr="001563C7">
        <w:rPr>
          <w:rFonts w:ascii="Arial Narrow" w:hAnsi="Arial Narrow"/>
        </w:rPr>
        <w:t>controlador</w:t>
      </w:r>
      <w:r>
        <w:rPr>
          <w:rFonts w:ascii="Arial Narrow" w:hAnsi="Arial Narrow"/>
        </w:rPr>
        <w:t>a</w:t>
      </w:r>
      <w:r w:rsidRPr="001563C7">
        <w:rPr>
          <w:rFonts w:ascii="Arial Narrow" w:hAnsi="Arial Narrow"/>
        </w:rPr>
        <w:t xml:space="preserve">. Na realidade, estão tratando de reduzir o contato que pode lhes colocar como alvo de mais ataques de abuso verbal ou intimidação. Se um telefonema da mãe resultar em duas horas de explosão de raiva com ameaças e acusações – a vítima se dará conta de que é mais seguro sua mãe não telefonar mais. Se pedir a mãe para parar de telefonar não funcionar - para preservar sua própria segurança, a vítima pode acusar a mãe de tentar arruinar o relacionamento e exigir que pare de telefonar. </w:t>
      </w:r>
    </w:p>
    <w:p w14:paraId="1A1FB283" w14:textId="77777777" w:rsidR="00226FEA" w:rsidRPr="001563C7" w:rsidRDefault="00226FEA" w:rsidP="00226FEA">
      <w:pPr>
        <w:jc w:val="both"/>
        <w:rPr>
          <w:rFonts w:ascii="Arial Narrow" w:hAnsi="Arial Narrow"/>
        </w:rPr>
      </w:pPr>
    </w:p>
    <w:p w14:paraId="4D0FFA58" w14:textId="61DD587E" w:rsidR="00226FEA" w:rsidRPr="001563C7" w:rsidRDefault="00226FEA" w:rsidP="00226FEA">
      <w:pPr>
        <w:ind w:hanging="567"/>
        <w:jc w:val="both"/>
        <w:rPr>
          <w:rFonts w:ascii="Arial Narrow" w:hAnsi="Arial Narrow"/>
        </w:rPr>
      </w:pPr>
      <w:r>
        <w:rPr>
          <w:rFonts w:ascii="Arial Narrow" w:hAnsi="Arial Narrow"/>
        </w:rPr>
        <w:tab/>
      </w:r>
      <w:r w:rsidRPr="001563C7">
        <w:rPr>
          <w:rFonts w:ascii="Arial Narrow" w:hAnsi="Arial Narrow"/>
        </w:rPr>
        <w:t>Nos casos mais severos de Síndrome de Estocolmo em relacionamentos, a vítima pode ter dificuldade em deixar o controlador e pode até sentir que é culpada pela situação abusiva na qual se encontra. Em casos envolvendo a polícia, a vítima pode chegar a sentir que a prisão de seu parceiro - por agressão física ou outro comportamento abusivo - ocorreu por sua culpa. Algumas mulheres preferem permitir que agências de proteção ao menor retirem seus filhos do lar, do que terminar o relacionamento com o controlador. Conforme adotam o ponto de vista do controlador, os filhos passam a ser culpados - afinal, rec</w:t>
      </w:r>
      <w:r w:rsidR="002317A0">
        <w:rPr>
          <w:rFonts w:ascii="Arial Narrow" w:hAnsi="Arial Narrow"/>
        </w:rPr>
        <w:t xml:space="preserve">lamaram da situação, chamaram </w:t>
      </w:r>
      <w:r w:rsidRPr="001563C7">
        <w:rPr>
          <w:rFonts w:ascii="Arial Narrow" w:hAnsi="Arial Narrow"/>
        </w:rPr>
        <w:t>as</w:t>
      </w:r>
      <w:r>
        <w:rPr>
          <w:rFonts w:ascii="Arial Narrow" w:hAnsi="Arial Narrow"/>
        </w:rPr>
        <w:t xml:space="preserve"> autoridades, </w:t>
      </w:r>
      <w:r w:rsidRPr="001563C7">
        <w:rPr>
          <w:rFonts w:ascii="Arial Narrow" w:hAnsi="Arial Narrow"/>
        </w:rPr>
        <w:t xml:space="preserve">e puseram em risco o relacionamento dos adultos. Tristemente, os filhos se convertem em um perigo para a segurança da vítima. Para quem padece com a Síndrome de Estocolmo, permitir que os filhos sejam removidos do lar </w:t>
      </w:r>
      <w:r>
        <w:rPr>
          <w:rFonts w:ascii="Arial Narrow" w:hAnsi="Arial Narrow"/>
        </w:rPr>
        <w:t>diminui</w:t>
      </w:r>
      <w:r w:rsidRPr="001563C7">
        <w:rPr>
          <w:rFonts w:ascii="Arial Narrow" w:hAnsi="Arial Narrow"/>
        </w:rPr>
        <w:t xml:space="preserve"> o estresse e ao mesmo tempo possibilita que as crianças tenham um ambiente emocionalmente e fisicamente mais seguro. </w:t>
      </w:r>
    </w:p>
    <w:p w14:paraId="7903E8FE" w14:textId="77777777" w:rsidR="00226FEA" w:rsidRPr="001563C7" w:rsidRDefault="00226FEA" w:rsidP="00226FEA">
      <w:pPr>
        <w:ind w:left="-567"/>
        <w:rPr>
          <w:rFonts w:ascii="Arial Narrow" w:hAnsi="Arial Narrow"/>
        </w:rPr>
      </w:pPr>
    </w:p>
    <w:p w14:paraId="260E4F1D" w14:textId="77777777" w:rsidR="00226FEA" w:rsidRPr="001563C7" w:rsidRDefault="00226FEA" w:rsidP="00226FEA">
      <w:pPr>
        <w:ind w:left="-567"/>
        <w:rPr>
          <w:rFonts w:ascii="Arial Narrow" w:hAnsi="Arial Narrow"/>
          <w:u w:val="single"/>
        </w:rPr>
      </w:pPr>
      <w:r w:rsidRPr="003429CA">
        <w:rPr>
          <w:rFonts w:ascii="Arial Narrow" w:hAnsi="Arial Narrow"/>
        </w:rPr>
        <w:tab/>
      </w:r>
      <w:r w:rsidRPr="001563C7">
        <w:rPr>
          <w:rFonts w:ascii="Arial Narrow" w:hAnsi="Arial Narrow"/>
          <w:u w:val="single"/>
        </w:rPr>
        <w:t>A Percepção da Incapacidade de Fugir</w:t>
      </w:r>
    </w:p>
    <w:p w14:paraId="0DFDC250" w14:textId="77777777" w:rsidR="00226FEA" w:rsidRPr="001563C7" w:rsidRDefault="00226FEA" w:rsidP="00226FEA">
      <w:pPr>
        <w:ind w:left="-567"/>
        <w:rPr>
          <w:rFonts w:ascii="Arial Narrow" w:hAnsi="Arial Narrow"/>
          <w:u w:val="single"/>
        </w:rPr>
      </w:pPr>
    </w:p>
    <w:p w14:paraId="5B142212" w14:textId="77777777" w:rsidR="00226FEA" w:rsidRPr="001563C7" w:rsidRDefault="00226FEA" w:rsidP="00226FEA">
      <w:pPr>
        <w:ind w:hanging="567"/>
        <w:jc w:val="both"/>
        <w:rPr>
          <w:rFonts w:ascii="Arial Narrow" w:hAnsi="Arial Narrow"/>
        </w:rPr>
      </w:pPr>
      <w:r>
        <w:rPr>
          <w:rFonts w:ascii="Arial Narrow" w:hAnsi="Arial Narrow"/>
        </w:rPr>
        <w:tab/>
      </w:r>
      <w:r w:rsidRPr="001563C7">
        <w:rPr>
          <w:rFonts w:ascii="Arial Narrow" w:hAnsi="Arial Narrow"/>
        </w:rPr>
        <w:t>Reféns de um assalto a banco, ameaçados por criminosos armados, facilmente compreendem a percepção da incapacidade de fugir. Em relacionamentos amorosos, a sensação de não poder fugir também ocorre com frequência. Muitos relacionamentos abusivos/controladores são vividos como verdadeiros relacionamentos “até que a morte nos separe” – presos juntos por questões financeiras, conhecimento mútuo de detalhes íntimos, ou assuntos de natureza jurídica. Seguem alguns dos motivos mais comuns:</w:t>
      </w:r>
    </w:p>
    <w:p w14:paraId="2E6BF06B" w14:textId="77777777" w:rsidR="00226FEA" w:rsidRPr="001563C7" w:rsidRDefault="00226FEA" w:rsidP="00226FEA">
      <w:pPr>
        <w:ind w:left="-567"/>
        <w:rPr>
          <w:rFonts w:ascii="Arial Narrow" w:hAnsi="Arial Narrow"/>
        </w:rPr>
      </w:pPr>
    </w:p>
    <w:p w14:paraId="7DF31794" w14:textId="77777777" w:rsidR="00226FEA" w:rsidRPr="001563C7" w:rsidRDefault="00226FEA" w:rsidP="00226FEA">
      <w:pPr>
        <w:pStyle w:val="ListParagraph"/>
        <w:numPr>
          <w:ilvl w:val="0"/>
          <w:numId w:val="5"/>
        </w:numPr>
        <w:rPr>
          <w:rFonts w:ascii="Arial Narrow" w:hAnsi="Arial Narrow"/>
        </w:rPr>
      </w:pPr>
      <w:r w:rsidRPr="001563C7">
        <w:rPr>
          <w:rFonts w:ascii="Arial Narrow" w:hAnsi="Arial Narrow"/>
        </w:rPr>
        <w:t xml:space="preserve">Parceiros controladores aumentam dívidas ou obrigações financeiras de tal forma que nenhuma das duas pessoas no relacionamento pode sobreviver economicamente sem o outro. Controladores que sentem a possibilidade de seu parceiro lhes deixar frequentemente compram um automóvel novo para depois dizer que não podem pagar pensão alimentícia à mulher ou aos filhos devido às enormes prestações do automóvel. </w:t>
      </w:r>
    </w:p>
    <w:p w14:paraId="71DC7961" w14:textId="77777777" w:rsidR="00226FEA" w:rsidRPr="001563C7" w:rsidRDefault="00226FEA" w:rsidP="00B26551">
      <w:pPr>
        <w:pStyle w:val="ListParagraph"/>
        <w:numPr>
          <w:ilvl w:val="0"/>
          <w:numId w:val="5"/>
        </w:numPr>
        <w:jc w:val="both"/>
        <w:rPr>
          <w:rFonts w:ascii="Arial Narrow" w:hAnsi="Arial Narrow"/>
        </w:rPr>
      </w:pPr>
      <w:r w:rsidRPr="001563C7">
        <w:rPr>
          <w:rFonts w:ascii="Arial Narrow" w:hAnsi="Arial Narrow"/>
        </w:rPr>
        <w:lastRenderedPageBreak/>
        <w:t xml:space="preserve">O fim de um relacionamento, e, em particular, um relacionamento matrimonial, frequentemente traz problemas significantes, principalmente de natureza jurídica. Com o divórcio ou a separação, um sujeito controlador, com renda escondida ou com “caixa dois” , corre o risco ter suas fontes de renda investigadas ou divulgadas publicamente. Assim, o controlador fica mais nervoso com a possibilidade da divulgação pública de seus assuntos financeiros de que com o fim do relacionamento. </w:t>
      </w:r>
    </w:p>
    <w:p w14:paraId="32297EBE" w14:textId="77777777" w:rsidR="00226FEA" w:rsidRPr="001563C7" w:rsidRDefault="00226FEA" w:rsidP="00B26551">
      <w:pPr>
        <w:pStyle w:val="ListParagraph"/>
        <w:numPr>
          <w:ilvl w:val="0"/>
          <w:numId w:val="5"/>
        </w:numPr>
        <w:jc w:val="both"/>
        <w:rPr>
          <w:rFonts w:ascii="Arial Narrow" w:hAnsi="Arial Narrow"/>
        </w:rPr>
      </w:pPr>
      <w:r w:rsidRPr="001563C7">
        <w:rPr>
          <w:rFonts w:ascii="Arial Narrow" w:hAnsi="Arial Narrow"/>
        </w:rPr>
        <w:t>É comum o controlador fazer ameaças graves</w:t>
      </w:r>
      <w:r>
        <w:rPr>
          <w:rFonts w:ascii="Arial Narrow" w:hAnsi="Arial Narrow"/>
        </w:rPr>
        <w:t xml:space="preserve"> que inclui</w:t>
      </w:r>
      <w:r w:rsidRPr="001563C7">
        <w:rPr>
          <w:rFonts w:ascii="Arial Narrow" w:hAnsi="Arial Narrow"/>
        </w:rPr>
        <w:t xml:space="preserve"> levar os filhos para fora do estado, deixar seu emprego/negócio para não pagar pensão alimentícia, </w:t>
      </w:r>
      <w:r>
        <w:rPr>
          <w:rFonts w:ascii="Arial Narrow" w:hAnsi="Arial Narrow"/>
        </w:rPr>
        <w:t>expo</w:t>
      </w:r>
      <w:r w:rsidRPr="001563C7">
        <w:rPr>
          <w:rFonts w:ascii="Arial Narrow" w:hAnsi="Arial Narrow"/>
        </w:rPr>
        <w:t xml:space="preserve">r publicamente assuntos pessoais da vítima, ou deixar claro que a vítima jamais terá uma vida em paz devido ao seu assédio contínuo. Em casos severos, o controlador pode ameaçar fazer algo que prejudique a fonte de sobrevivência da vítima, tal como : “Vou fazer você perder o emprego” ou “vou queimar seu automóvel”. </w:t>
      </w:r>
    </w:p>
    <w:p w14:paraId="7CF00647" w14:textId="77777777" w:rsidR="00226FEA" w:rsidRPr="001563C7" w:rsidRDefault="00226FEA" w:rsidP="00B26551">
      <w:pPr>
        <w:pStyle w:val="ListParagraph"/>
        <w:numPr>
          <w:ilvl w:val="0"/>
          <w:numId w:val="5"/>
        </w:numPr>
        <w:jc w:val="both"/>
        <w:rPr>
          <w:rFonts w:ascii="Arial Narrow" w:hAnsi="Arial Narrow"/>
        </w:rPr>
      </w:pPr>
      <w:r w:rsidRPr="001563C7">
        <w:rPr>
          <w:rFonts w:ascii="Arial Narrow" w:hAnsi="Arial Narrow"/>
        </w:rPr>
        <w:t>O controlador mantém a vítima presa ao relacionamento mediante uma enorme culpa – até ameaçam cometer suicídio se a vítima o abandonar. A vítima ouvirá coisas como: “me matarei diante dos filhos”, “vou jogar fogo em mim mesmo na frente da casa, ou “nossos filhos não terão mãe se me deixar!”</w:t>
      </w:r>
    </w:p>
    <w:p w14:paraId="1F2DC808" w14:textId="4B1BD514" w:rsidR="00226FEA" w:rsidRPr="001563C7" w:rsidRDefault="00226FEA" w:rsidP="00B26551">
      <w:pPr>
        <w:pStyle w:val="ListParagraph"/>
        <w:numPr>
          <w:ilvl w:val="0"/>
          <w:numId w:val="5"/>
        </w:numPr>
        <w:jc w:val="both"/>
        <w:rPr>
          <w:rFonts w:ascii="Arial Narrow" w:hAnsi="Arial Narrow"/>
        </w:rPr>
      </w:pPr>
      <w:r w:rsidRPr="001563C7">
        <w:rPr>
          <w:rFonts w:ascii="Arial Narrow" w:hAnsi="Arial Narrow"/>
        </w:rPr>
        <w:t xml:space="preserve">No relacionamento com uma pessoa abusiva/controladora, a vítima perderá sua auto estima,    confiança em si mesma, e energia mental. A vítima pode ficar mentalmente exausta e </w:t>
      </w:r>
      <w:r>
        <w:rPr>
          <w:rFonts w:ascii="Arial Narrow" w:hAnsi="Arial Narrow"/>
        </w:rPr>
        <w:t xml:space="preserve">demasiado </w:t>
      </w:r>
      <w:r w:rsidR="00AD2975">
        <w:rPr>
          <w:rFonts w:ascii="Arial Narrow" w:hAnsi="Arial Narrow"/>
        </w:rPr>
        <w:t xml:space="preserve">deprimida para termina </w:t>
      </w:r>
      <w:r w:rsidRPr="001563C7">
        <w:rPr>
          <w:rFonts w:ascii="Arial Narrow" w:hAnsi="Arial Narrow"/>
        </w:rPr>
        <w:t xml:space="preserve">o relacionamento. Além disso, pessoas abusivas/controladoras frequentemente criam uma certa dependência por meio do controle financeiro, colocando os veículos ou propriedades do casal em seu nome, eliminando qualquer patrimônio ou recurso que a vítima possa utilizar para sair do relacionamento. Na prática clínica, tenho ouvido as vítimas dizerem: “Iria embora, mas nem sequer posso retirar dinheiro da minha poupança! </w:t>
      </w:r>
      <w:r>
        <w:rPr>
          <w:rFonts w:ascii="Arial Narrow" w:hAnsi="Arial Narrow"/>
        </w:rPr>
        <w:t>Nã</w:t>
      </w:r>
      <w:r w:rsidRPr="001563C7">
        <w:rPr>
          <w:rFonts w:ascii="Arial Narrow" w:hAnsi="Arial Narrow"/>
        </w:rPr>
        <w:t>o sei qual é a senha de acesso. ”</w:t>
      </w:r>
    </w:p>
    <w:p w14:paraId="3A5FA6A9" w14:textId="77777777" w:rsidR="00226FEA" w:rsidRPr="001563C7" w:rsidRDefault="00226FEA" w:rsidP="00B26551">
      <w:pPr>
        <w:pStyle w:val="ListParagraph"/>
        <w:numPr>
          <w:ilvl w:val="0"/>
          <w:numId w:val="5"/>
        </w:numPr>
        <w:jc w:val="both"/>
        <w:rPr>
          <w:rFonts w:ascii="Arial Narrow" w:hAnsi="Arial Narrow"/>
        </w:rPr>
      </w:pPr>
      <w:r w:rsidRPr="001563C7">
        <w:rPr>
          <w:rFonts w:ascii="Arial Narrow" w:hAnsi="Arial Narrow"/>
        </w:rPr>
        <w:t>Vítimas adolescentes ou adultos jovens podem se sentir atraídos à pessoas controladoras quando se sentem inexperientes, inseguros ou assustados por mudanças em suas vidas. Quando os</w:t>
      </w:r>
      <w:r>
        <w:rPr>
          <w:rFonts w:ascii="Arial Narrow" w:hAnsi="Arial Narrow"/>
        </w:rPr>
        <w:t xml:space="preserve"> pais estã</w:t>
      </w:r>
      <w:r w:rsidRPr="001563C7">
        <w:rPr>
          <w:rFonts w:ascii="Arial Narrow" w:hAnsi="Arial Narrow"/>
        </w:rPr>
        <w:t>o passando por um divórcio, um adolescente pode se apegar a um indivíduo controlador, achando que o controlador possa estabilizar sua vida. Jovens estudantes universitários podem sentir atração por pessoas controladoras que lhes promete ajudar a sobreviver longe de casa</w:t>
      </w:r>
      <w:r>
        <w:rPr>
          <w:rFonts w:ascii="Arial Narrow" w:hAnsi="Arial Narrow"/>
        </w:rPr>
        <w:t>,</w:t>
      </w:r>
      <w:r w:rsidRPr="001563C7">
        <w:rPr>
          <w:rFonts w:ascii="Arial Narrow" w:hAnsi="Arial Narrow"/>
        </w:rPr>
        <w:t xml:space="preserve"> no alojamento da faculdade. </w:t>
      </w:r>
    </w:p>
    <w:p w14:paraId="02896D60" w14:textId="77777777" w:rsidR="00226FEA" w:rsidRDefault="00226FEA" w:rsidP="00226FEA">
      <w:pPr>
        <w:ind w:firstLine="142"/>
        <w:rPr>
          <w:rFonts w:ascii="Arial Narrow" w:hAnsi="Arial Narrow"/>
        </w:rPr>
      </w:pPr>
    </w:p>
    <w:p w14:paraId="6D35B664" w14:textId="77777777" w:rsidR="00226FEA" w:rsidRPr="001563C7" w:rsidRDefault="00226FEA" w:rsidP="00226FEA">
      <w:pPr>
        <w:jc w:val="both"/>
        <w:rPr>
          <w:rFonts w:ascii="Arial Narrow" w:hAnsi="Arial Narrow"/>
        </w:rPr>
      </w:pPr>
      <w:r w:rsidRPr="001563C7">
        <w:rPr>
          <w:rFonts w:ascii="Arial Narrow" w:hAnsi="Arial Narrow"/>
        </w:rPr>
        <w:t xml:space="preserve">Em relacionamentos nada saudáveis, e, definitivamente, nos que envolvem a Síndrome de Estocolmo, existe uma preocupação diária com “conflitos”. Conflitos significam qualquer grupo, indivíduo, situação, comentário, </w:t>
      </w:r>
      <w:r>
        <w:rPr>
          <w:rFonts w:ascii="Arial Narrow" w:hAnsi="Arial Narrow"/>
        </w:rPr>
        <w:t xml:space="preserve">olhar passageiro, </w:t>
      </w:r>
      <w:r w:rsidRPr="001563C7">
        <w:rPr>
          <w:rFonts w:ascii="Arial Narrow" w:hAnsi="Arial Narrow"/>
        </w:rPr>
        <w:t xml:space="preserve">comida fria, </w:t>
      </w:r>
      <w:r>
        <w:rPr>
          <w:rFonts w:ascii="Arial Narrow" w:hAnsi="Arial Narrow"/>
        </w:rPr>
        <w:t xml:space="preserve">ou </w:t>
      </w:r>
      <w:r w:rsidRPr="001563C7">
        <w:rPr>
          <w:rFonts w:ascii="Arial Narrow" w:hAnsi="Arial Narrow"/>
        </w:rPr>
        <w:t>qualquer coisa que possa produzir explosão de raiva  ou abuso verbal por parte do controlador/abusador. Para</w:t>
      </w:r>
      <w:r>
        <w:rPr>
          <w:rFonts w:ascii="Arial Narrow" w:hAnsi="Arial Narrow"/>
        </w:rPr>
        <w:t xml:space="preserve"> sobreviver, os </w:t>
      </w:r>
      <w:r w:rsidRPr="001563C7">
        <w:rPr>
          <w:rFonts w:ascii="Arial Narrow" w:hAnsi="Arial Narrow"/>
        </w:rPr>
        <w:t>“conflitos”</w:t>
      </w:r>
      <w:r>
        <w:rPr>
          <w:rFonts w:ascii="Arial Narrow" w:hAnsi="Arial Narrow"/>
        </w:rPr>
        <w:t xml:space="preserve"> </w:t>
      </w:r>
      <w:r w:rsidRPr="001563C7">
        <w:rPr>
          <w:rFonts w:ascii="Arial Narrow" w:hAnsi="Arial Narrow"/>
        </w:rPr>
        <w:t>devem ser evitados a qualquer custo. A vítima precisa controlar as situações que podem criar problemas. Isto pode incluir evitar a família, os amigos, os companheiros de trabalho e qualquer pessoa que possa ocasionar um “conflito” no relacionamento abusivo. A vítima nã</w:t>
      </w:r>
      <w:r>
        <w:rPr>
          <w:rFonts w:ascii="Arial Narrow" w:hAnsi="Arial Narrow"/>
        </w:rPr>
        <w:t>o odeia sua famí</w:t>
      </w:r>
      <w:r w:rsidRPr="001563C7">
        <w:rPr>
          <w:rFonts w:ascii="Arial Narrow" w:hAnsi="Arial Narrow"/>
        </w:rPr>
        <w:t>lia e seus amigos; somente está evitando “conflito”!.  A vítima também limpa a casa, acalma os filhos, verifica o correio, evita tocar em determinados assuntos</w:t>
      </w:r>
      <w:r>
        <w:rPr>
          <w:rFonts w:ascii="Arial Narrow" w:hAnsi="Arial Narrow"/>
        </w:rPr>
        <w:t xml:space="preserve"> e se ante</w:t>
      </w:r>
      <w:r w:rsidRPr="001563C7">
        <w:rPr>
          <w:rFonts w:ascii="Arial Narrow" w:hAnsi="Arial Narrow"/>
        </w:rPr>
        <w:t xml:space="preserve">cipa a qualquer assunto para evitar “conflito”. Nessas situações, filhos barulhentos causam “conflito”. Pessoas queridas e os amigos são fontes de “conflito” para uma vítima que está tentando evitar uma agressão verbal ou física. </w:t>
      </w:r>
    </w:p>
    <w:p w14:paraId="40A31537" w14:textId="77777777" w:rsidR="00226FEA" w:rsidRPr="001563C7" w:rsidRDefault="00226FEA" w:rsidP="00226FEA">
      <w:pPr>
        <w:ind w:left="-567"/>
        <w:rPr>
          <w:rFonts w:ascii="Arial Narrow" w:hAnsi="Arial Narrow"/>
        </w:rPr>
      </w:pPr>
    </w:p>
    <w:p w14:paraId="4B71A556" w14:textId="2C83DBF3" w:rsidR="00226FEA" w:rsidRPr="001563C7" w:rsidRDefault="00226FEA" w:rsidP="00226FEA">
      <w:pPr>
        <w:jc w:val="both"/>
        <w:rPr>
          <w:rFonts w:ascii="Arial Narrow" w:hAnsi="Arial Narrow"/>
        </w:rPr>
      </w:pPr>
      <w:r w:rsidRPr="001563C7">
        <w:rPr>
          <w:rFonts w:ascii="Arial Narrow" w:hAnsi="Arial Narrow"/>
        </w:rPr>
        <w:t>A Síndrome de Estocolmo em relacionamentos não é incomum. Profissionais, como policiais, que trabalham cumprindo a lei</w:t>
      </w:r>
      <w:r>
        <w:rPr>
          <w:rFonts w:ascii="Arial Narrow" w:hAnsi="Arial Narrow"/>
        </w:rPr>
        <w:t>,</w:t>
      </w:r>
      <w:r w:rsidRPr="001563C7">
        <w:rPr>
          <w:rFonts w:ascii="Arial Narrow" w:hAnsi="Arial Narrow"/>
        </w:rPr>
        <w:t xml:space="preserve"> conhecem, dolorosamente, tais casos – por esse motivo, a briga doméstica está entre as chamadas de maior risco durante o expediente de trabalho. Quando um vizinho chama a polícia durante um incidente de abuso doméstico, a polícia</w:t>
      </w:r>
      <w:r>
        <w:rPr>
          <w:rFonts w:ascii="Arial Narrow" w:hAnsi="Arial Narrow"/>
        </w:rPr>
        <w:t>, ao chegar,</w:t>
      </w:r>
      <w:r w:rsidRPr="001563C7">
        <w:rPr>
          <w:rFonts w:ascii="Arial Narrow" w:hAnsi="Arial Narrow"/>
        </w:rPr>
        <w:t xml:space="preserve"> </w:t>
      </w:r>
      <w:r>
        <w:rPr>
          <w:rFonts w:ascii="Arial Narrow" w:hAnsi="Arial Narrow"/>
        </w:rPr>
        <w:t xml:space="preserve">encontra </w:t>
      </w:r>
      <w:r w:rsidRPr="001563C7">
        <w:rPr>
          <w:rFonts w:ascii="Arial Narrow" w:hAnsi="Arial Narrow"/>
        </w:rPr>
        <w:t>o agressor</w:t>
      </w:r>
      <w:r>
        <w:rPr>
          <w:rFonts w:ascii="Arial Narrow" w:hAnsi="Arial Narrow"/>
        </w:rPr>
        <w:t xml:space="preserve"> passivo enquanto</w:t>
      </w:r>
      <w:r w:rsidRPr="001563C7">
        <w:rPr>
          <w:rFonts w:ascii="Arial Narrow" w:hAnsi="Arial Narrow"/>
        </w:rPr>
        <w:t xml:space="preserve"> a vítima </w:t>
      </w:r>
      <w:r>
        <w:rPr>
          <w:rFonts w:ascii="Arial Narrow" w:hAnsi="Arial Narrow"/>
        </w:rPr>
        <w:t xml:space="preserve">está </w:t>
      </w:r>
      <w:r w:rsidRPr="001563C7">
        <w:rPr>
          <w:rFonts w:ascii="Arial Narrow" w:hAnsi="Arial Narrow"/>
        </w:rPr>
        <w:t xml:space="preserve">alterada e ameaçando os policias caso seu parceiro abusivo seja preso por violência doméstica. Na realidade, a vítima sabe que o parceiro abusivo/controlador se vingará se: 1) </w:t>
      </w:r>
      <w:r w:rsidR="00F635CE">
        <w:rPr>
          <w:rFonts w:ascii="Arial Narrow" w:hAnsi="Arial Narrow"/>
        </w:rPr>
        <w:t xml:space="preserve">a </w:t>
      </w:r>
      <w:r w:rsidR="00F635CE">
        <w:rPr>
          <w:rFonts w:ascii="Arial Narrow" w:hAnsi="Arial Narrow"/>
        </w:rPr>
        <w:lastRenderedPageBreak/>
        <w:t xml:space="preserve">vítima </w:t>
      </w:r>
      <w:r w:rsidRPr="001563C7">
        <w:rPr>
          <w:rFonts w:ascii="Arial Narrow" w:hAnsi="Arial Narrow"/>
        </w:rPr>
        <w:t>concordar com a prisão,  2) fizer alguma declaração</w:t>
      </w:r>
      <w:r>
        <w:rPr>
          <w:rFonts w:ascii="Arial Narrow" w:hAnsi="Arial Narrow"/>
        </w:rPr>
        <w:t>,</w:t>
      </w:r>
      <w:r w:rsidRPr="001563C7">
        <w:rPr>
          <w:rFonts w:ascii="Arial Narrow" w:hAnsi="Arial Narrow"/>
        </w:rPr>
        <w:t xml:space="preserve"> sobre o parceiro abusivo ou sobre a briga</w:t>
      </w:r>
      <w:r>
        <w:rPr>
          <w:rFonts w:ascii="Arial Narrow" w:hAnsi="Arial Narrow"/>
        </w:rPr>
        <w:t>,</w:t>
      </w:r>
      <w:r w:rsidRPr="001563C7">
        <w:rPr>
          <w:rFonts w:ascii="Arial Narrow" w:hAnsi="Arial Narrow"/>
        </w:rPr>
        <w:t xml:space="preserve"> que possa ser percebida co</w:t>
      </w:r>
      <w:r w:rsidR="00F635CE">
        <w:rPr>
          <w:rFonts w:ascii="Arial Narrow" w:hAnsi="Arial Narrow"/>
        </w:rPr>
        <w:t>mo desleal</w:t>
      </w:r>
      <w:r w:rsidRPr="001563C7">
        <w:rPr>
          <w:rFonts w:ascii="Arial Narrow" w:hAnsi="Arial Narrow"/>
        </w:rPr>
        <w:t xml:space="preserve">, 3) não pagar fiança para tirá-lo da cadeia o mais rápido possível, e 4) não pedir desculpas ao abusador por tudo – como se fosse sua culpa. </w:t>
      </w:r>
    </w:p>
    <w:p w14:paraId="61E0C395" w14:textId="77777777" w:rsidR="00226FEA" w:rsidRPr="001563C7" w:rsidRDefault="00226FEA" w:rsidP="00226FEA">
      <w:pPr>
        <w:ind w:left="-567"/>
        <w:jc w:val="both"/>
        <w:rPr>
          <w:rFonts w:ascii="Arial Narrow" w:hAnsi="Arial Narrow"/>
        </w:rPr>
      </w:pPr>
    </w:p>
    <w:p w14:paraId="06BC2830" w14:textId="77777777" w:rsidR="00226FEA" w:rsidRPr="001563C7" w:rsidRDefault="00226FEA" w:rsidP="00226FEA">
      <w:pPr>
        <w:ind w:hanging="567"/>
        <w:jc w:val="both"/>
        <w:rPr>
          <w:rFonts w:ascii="Arial Narrow" w:hAnsi="Arial Narrow"/>
        </w:rPr>
      </w:pPr>
      <w:r>
        <w:rPr>
          <w:rFonts w:ascii="Arial Narrow" w:hAnsi="Arial Narrow"/>
        </w:rPr>
        <w:tab/>
      </w:r>
      <w:r w:rsidRPr="001563C7">
        <w:rPr>
          <w:rFonts w:ascii="Arial Narrow" w:hAnsi="Arial Narrow"/>
        </w:rPr>
        <w:t>A Síndrome de Estocolmo gera um vínculo nada saudável com a pessoa controladora e abusiva. É a razão pela qual muitas vítimas continuam do lado o abusador, inclusive após o término do relacionamento.  Também é a razão pela qual continuam enxergando apenas “o lado bom” da pessoa abusiva e porque são tão compreensivas com</w:t>
      </w:r>
      <w:r>
        <w:rPr>
          <w:rFonts w:ascii="Arial Narrow" w:hAnsi="Arial Narrow"/>
        </w:rPr>
        <w:t xml:space="preserve"> algué</w:t>
      </w:r>
      <w:r w:rsidRPr="001563C7">
        <w:rPr>
          <w:rFonts w:ascii="Arial Narrow" w:hAnsi="Arial Narrow"/>
        </w:rPr>
        <w:t xml:space="preserve">m que lhes tenha maltratado mentalmente e as vezes fisicamente. </w:t>
      </w:r>
    </w:p>
    <w:p w14:paraId="7B5E72FB" w14:textId="77777777" w:rsidR="00226FEA" w:rsidRPr="001563C7" w:rsidRDefault="00226FEA" w:rsidP="00226FEA">
      <w:pPr>
        <w:ind w:left="-567"/>
        <w:rPr>
          <w:rFonts w:ascii="Arial Narrow" w:hAnsi="Arial Narrow"/>
        </w:rPr>
      </w:pPr>
    </w:p>
    <w:p w14:paraId="716DF434" w14:textId="77777777" w:rsidR="00226FEA" w:rsidRPr="001563C7" w:rsidRDefault="00226FEA" w:rsidP="00226FEA">
      <w:pPr>
        <w:ind w:left="-567"/>
        <w:rPr>
          <w:rFonts w:ascii="Arial Narrow" w:hAnsi="Arial Narrow"/>
          <w:u w:val="single"/>
        </w:rPr>
      </w:pPr>
      <w:r w:rsidRPr="00465E61">
        <w:rPr>
          <w:rFonts w:ascii="Arial Narrow" w:hAnsi="Arial Narrow"/>
        </w:rPr>
        <w:tab/>
      </w:r>
      <w:r w:rsidRPr="001563C7">
        <w:rPr>
          <w:rFonts w:ascii="Arial Narrow" w:hAnsi="Arial Narrow"/>
          <w:u w:val="single"/>
        </w:rPr>
        <w:t>Existe mais algo em jogo?</w:t>
      </w:r>
    </w:p>
    <w:p w14:paraId="223E53D2" w14:textId="77777777" w:rsidR="00226FEA" w:rsidRDefault="00226FEA" w:rsidP="00226FEA">
      <w:pPr>
        <w:ind w:left="142"/>
        <w:rPr>
          <w:rFonts w:ascii="Arial Narrow" w:hAnsi="Arial Narrow"/>
          <w:u w:val="single"/>
        </w:rPr>
      </w:pPr>
    </w:p>
    <w:p w14:paraId="4C226C8A" w14:textId="77777777" w:rsidR="00226FEA" w:rsidRPr="001563C7" w:rsidRDefault="00226FEA" w:rsidP="00911DC5">
      <w:pPr>
        <w:jc w:val="both"/>
        <w:rPr>
          <w:rFonts w:ascii="Arial Narrow" w:hAnsi="Arial Narrow"/>
        </w:rPr>
      </w:pPr>
      <w:r w:rsidRPr="001563C7">
        <w:rPr>
          <w:rFonts w:ascii="Arial Narrow" w:hAnsi="Arial Narrow"/>
        </w:rPr>
        <w:t xml:space="preserve">Para ser breve – diria que sim!  Ao longo da história, o ser humano tem mantido e participado em situações de vida que passam do abusivo ao bizarro.  Ao conversar com representantes ativos e voluntários de situações nada saudáveis e bizarras, fica claro que eles desenvolveram sentimentos e atitudes que os prendem à essas situações. Uma maneira em que </w:t>
      </w:r>
      <w:r>
        <w:rPr>
          <w:rFonts w:ascii="Arial Narrow" w:hAnsi="Arial Narrow"/>
        </w:rPr>
        <w:t>esses</w:t>
      </w:r>
      <w:r w:rsidRPr="001563C7">
        <w:rPr>
          <w:rFonts w:ascii="Arial Narrow" w:hAnsi="Arial Narrow"/>
        </w:rPr>
        <w:t xml:space="preserve"> sentimentos e pensamentos se desenvolvem é conhecida como “dissonância cognitiva”. Como podem ver, os psicólogos tem palavras e frases complexas para definir quase tudo. </w:t>
      </w:r>
    </w:p>
    <w:p w14:paraId="5FAACE63" w14:textId="77777777" w:rsidR="00226FEA" w:rsidRDefault="00226FEA" w:rsidP="00226FEA">
      <w:pPr>
        <w:ind w:firstLine="142"/>
        <w:rPr>
          <w:rFonts w:ascii="Arial Narrow" w:hAnsi="Arial Narrow"/>
        </w:rPr>
      </w:pPr>
    </w:p>
    <w:p w14:paraId="36BC8727" w14:textId="569DC74E" w:rsidR="00226FEA" w:rsidRPr="001563C7" w:rsidRDefault="00226FEA" w:rsidP="00270E4B">
      <w:pPr>
        <w:jc w:val="both"/>
        <w:rPr>
          <w:rFonts w:ascii="Arial Narrow" w:hAnsi="Arial Narrow"/>
        </w:rPr>
      </w:pPr>
      <w:r w:rsidRPr="001563C7">
        <w:rPr>
          <w:rFonts w:ascii="Arial Narrow" w:hAnsi="Arial Narrow"/>
        </w:rPr>
        <w:t>A “Dissonância Cognitiva” explica como e por</w:t>
      </w:r>
      <w:r>
        <w:rPr>
          <w:rFonts w:ascii="Arial Narrow" w:hAnsi="Arial Narrow"/>
        </w:rPr>
        <w:t xml:space="preserve"> </w:t>
      </w:r>
      <w:r w:rsidRPr="001563C7">
        <w:rPr>
          <w:rFonts w:ascii="Arial Narrow" w:hAnsi="Arial Narrow"/>
        </w:rPr>
        <w:t xml:space="preserve">que </w:t>
      </w:r>
      <w:r>
        <w:rPr>
          <w:rFonts w:ascii="Arial Narrow" w:hAnsi="Arial Narrow"/>
        </w:rPr>
        <w:t>as pessoas mudam suas ide</w:t>
      </w:r>
      <w:r w:rsidRPr="001563C7">
        <w:rPr>
          <w:rFonts w:ascii="Arial Narrow" w:hAnsi="Arial Narrow"/>
        </w:rPr>
        <w:t>ias e opiniões para viver situações de vida que não são saudáveis, positivas, ou normais. A teoria explica que as pessoas tendem a reduzir as informações ou as opiniões que lhes incomodam. Quando temos dois tipos de cogniçã</w:t>
      </w:r>
      <w:r>
        <w:rPr>
          <w:rFonts w:ascii="Arial Narrow" w:hAnsi="Arial Narrow"/>
        </w:rPr>
        <w:t>o (conhecimentos, opiniõ</w:t>
      </w:r>
      <w:r w:rsidRPr="001563C7">
        <w:rPr>
          <w:rFonts w:ascii="Arial Narrow" w:hAnsi="Arial Narrow"/>
        </w:rPr>
        <w:t>es, sentimentos, pontos de vista de outras pessoas, etc.) que são opostas, a situação se torna emocionalmente incômoda. Embora seja normal passar por situações  tolas ou difíceis – poucas são as pessoas que admitem esse fato. Ao contrário, tentamos reduzir a dis</w:t>
      </w:r>
      <w:r>
        <w:rPr>
          <w:rFonts w:ascii="Arial Narrow" w:hAnsi="Arial Narrow"/>
        </w:rPr>
        <w:t>s</w:t>
      </w:r>
      <w:r w:rsidRPr="001563C7">
        <w:rPr>
          <w:rFonts w:ascii="Arial Narrow" w:hAnsi="Arial Narrow"/>
        </w:rPr>
        <w:t>onância, ou seja, o fato de que nossas cognições não combinam, não concordam, não fazem sentido quando colocadas lado a lado. A “Dissonância Cognitiva</w:t>
      </w:r>
      <w:r w:rsidR="0007007E">
        <w:rPr>
          <w:rFonts w:ascii="Arial Narrow" w:hAnsi="Arial Narrow"/>
        </w:rPr>
        <w:t xml:space="preserve">”, portanto, pode ser reduzida </w:t>
      </w:r>
      <w:r w:rsidRPr="001563C7">
        <w:rPr>
          <w:rFonts w:ascii="Arial Narrow" w:hAnsi="Arial Narrow"/>
        </w:rPr>
        <w:t xml:space="preserve">ao adquirir novas cognições, </w:t>
      </w:r>
      <w:r w:rsidR="0007007E">
        <w:rPr>
          <w:rFonts w:ascii="Arial Narrow" w:hAnsi="Arial Narrow"/>
        </w:rPr>
        <w:t>ou seja, novas ide</w:t>
      </w:r>
      <w:r w:rsidRPr="001563C7">
        <w:rPr>
          <w:rFonts w:ascii="Arial Narrow" w:hAnsi="Arial Narrow"/>
        </w:rPr>
        <w:t xml:space="preserve">ias e atitudes. Seguem alguns exemplos: </w:t>
      </w:r>
    </w:p>
    <w:p w14:paraId="7999BF2D" w14:textId="77777777" w:rsidR="00226FEA" w:rsidRPr="001563C7" w:rsidRDefault="00226FEA" w:rsidP="00226FEA">
      <w:pPr>
        <w:ind w:left="-567"/>
        <w:rPr>
          <w:rFonts w:ascii="Arial Narrow" w:hAnsi="Arial Narrow"/>
        </w:rPr>
      </w:pPr>
    </w:p>
    <w:p w14:paraId="1A4823A7" w14:textId="77777777" w:rsidR="00226FEA" w:rsidRPr="001563C7" w:rsidRDefault="00226FEA" w:rsidP="00226FEA">
      <w:pPr>
        <w:pStyle w:val="ListParagraph"/>
        <w:numPr>
          <w:ilvl w:val="0"/>
          <w:numId w:val="5"/>
        </w:numPr>
        <w:jc w:val="both"/>
        <w:rPr>
          <w:rFonts w:ascii="Arial Narrow" w:hAnsi="Arial Narrow"/>
        </w:rPr>
      </w:pPr>
      <w:r w:rsidRPr="001563C7">
        <w:rPr>
          <w:rFonts w:ascii="Arial Narrow" w:hAnsi="Arial Narrow"/>
        </w:rPr>
        <w:t>Fumantes viciados sabem que fumar causa câncer de pulmão e vários outros riscos à</w:t>
      </w:r>
      <w:r>
        <w:rPr>
          <w:rFonts w:ascii="Arial Narrow" w:hAnsi="Arial Narrow"/>
        </w:rPr>
        <w:t xml:space="preserve"> sua saú</w:t>
      </w:r>
      <w:r w:rsidRPr="001563C7">
        <w:rPr>
          <w:rFonts w:ascii="Arial Narrow" w:hAnsi="Arial Narrow"/>
        </w:rPr>
        <w:t>de. Para continuar fumando, o fumante</w:t>
      </w:r>
      <w:r>
        <w:rPr>
          <w:rFonts w:ascii="Arial Narrow" w:hAnsi="Arial Narrow"/>
        </w:rPr>
        <w:t xml:space="preserve"> </w:t>
      </w:r>
      <w:r w:rsidRPr="001563C7">
        <w:rPr>
          <w:rFonts w:ascii="Arial Narrow" w:hAnsi="Arial Narrow"/>
        </w:rPr>
        <w:t>troca suas cognições (pensamentos/sentimento</w:t>
      </w:r>
      <w:r>
        <w:rPr>
          <w:rFonts w:ascii="Arial Narrow" w:hAnsi="Arial Narrow"/>
        </w:rPr>
        <w:t xml:space="preserve">s) por outros como: 1) “estou </w:t>
      </w:r>
      <w:r w:rsidRPr="001563C7">
        <w:rPr>
          <w:rFonts w:ascii="Arial Narrow" w:hAnsi="Arial Narrow"/>
        </w:rPr>
        <w:t>fumando me</w:t>
      </w:r>
      <w:r>
        <w:rPr>
          <w:rFonts w:ascii="Arial Narrow" w:hAnsi="Arial Narrow"/>
        </w:rPr>
        <w:t>nos que a dez anos atrá</w:t>
      </w:r>
      <w:r w:rsidRPr="001563C7">
        <w:rPr>
          <w:rFonts w:ascii="Arial Narrow" w:hAnsi="Arial Narrow"/>
        </w:rPr>
        <w:t xml:space="preserve">s”, 2) “estou fumando cigarros com baixo alcatrão”, 3) essas estatísticas foram inventadas por uma conspiração da indústria do câncer, ou 4) “vamos ter que morrer de qualquer jeito!” Essas novas cognições ou maneiras de pensar lhes permite continuar fumando e, para completar, ainda culpam os restaurantes que não lhes permite fumar no recinto. </w:t>
      </w:r>
    </w:p>
    <w:p w14:paraId="5C8C6C59" w14:textId="77777777" w:rsidR="00226FEA" w:rsidRPr="001563C7" w:rsidRDefault="00226FEA" w:rsidP="00226FEA">
      <w:pPr>
        <w:pStyle w:val="ListParagraph"/>
        <w:numPr>
          <w:ilvl w:val="0"/>
          <w:numId w:val="5"/>
        </w:numPr>
        <w:jc w:val="both"/>
        <w:rPr>
          <w:rFonts w:ascii="Arial Narrow" w:hAnsi="Arial Narrow"/>
        </w:rPr>
      </w:pPr>
      <w:r w:rsidRPr="001563C7">
        <w:rPr>
          <w:rFonts w:ascii="Arial Narrow" w:hAnsi="Arial Narrow"/>
        </w:rPr>
        <w:t>Você compra um automóvel esportivo de 40.000 dolares com uma autonomia de 8 milhas por galão e você justifica a despesa dizendo: 1) “É um veículo excelente para viajar (embora você só viaja uma vez por ano), 2) “posso usá-lo para transportar coisas (um</w:t>
      </w:r>
      <w:r>
        <w:rPr>
          <w:rFonts w:ascii="Arial Narrow" w:hAnsi="Arial Narrow"/>
        </w:rPr>
        <w:t>a mesa pequena uma vez por ano)</w:t>
      </w:r>
      <w:r w:rsidRPr="001563C7">
        <w:rPr>
          <w:rFonts w:ascii="Arial Narrow" w:hAnsi="Arial Narrow"/>
        </w:rPr>
        <w:t xml:space="preserve">, e 3) “posso levar muita gente nele (95% das vezes, é utilizado somente por </w:t>
      </w:r>
      <w:r>
        <w:rPr>
          <w:rFonts w:ascii="Arial Narrow" w:hAnsi="Arial Narrow"/>
        </w:rPr>
        <w:t>você</w:t>
      </w:r>
      <w:r w:rsidRPr="001563C7">
        <w:rPr>
          <w:rFonts w:ascii="Arial Narrow" w:hAnsi="Arial Narrow"/>
        </w:rPr>
        <w:t xml:space="preserve">). </w:t>
      </w:r>
    </w:p>
    <w:p w14:paraId="12257265" w14:textId="77777777" w:rsidR="00226FEA" w:rsidRPr="001563C7" w:rsidRDefault="00226FEA" w:rsidP="00226FEA">
      <w:pPr>
        <w:pStyle w:val="ListParagraph"/>
        <w:numPr>
          <w:ilvl w:val="0"/>
          <w:numId w:val="5"/>
        </w:numPr>
        <w:jc w:val="both"/>
        <w:rPr>
          <w:rFonts w:ascii="Arial Narrow" w:hAnsi="Arial Narrow"/>
        </w:rPr>
      </w:pPr>
      <w:r w:rsidRPr="001563C7">
        <w:rPr>
          <w:rFonts w:ascii="Arial Narrow" w:hAnsi="Arial Narrow"/>
        </w:rPr>
        <w:t>Seu esposo ou noivo se torna abusivo e agres</w:t>
      </w:r>
      <w:r>
        <w:rPr>
          <w:rFonts w:ascii="Arial Narrow" w:hAnsi="Arial Narrow"/>
        </w:rPr>
        <w:t>sivo. Você</w:t>
      </w:r>
      <w:r w:rsidRPr="001563C7">
        <w:rPr>
          <w:rFonts w:ascii="Arial Narrow" w:hAnsi="Arial Narrow"/>
        </w:rPr>
        <w:t xml:space="preserve"> não pode ir embora por causa de problemas financeiros, por causa dos filhos ou outros fatores. Por meio da dissonância cognitiva, você começa a se convencer do seguinte: “Ele só me bate com a mão aberta” e “Ele sofreu muito estresse no trabalho”. </w:t>
      </w:r>
    </w:p>
    <w:p w14:paraId="41A23AEC" w14:textId="77777777" w:rsidR="00226FEA" w:rsidRPr="001563C7" w:rsidRDefault="00226FEA" w:rsidP="00226FEA">
      <w:pPr>
        <w:ind w:left="-142" w:firstLine="142"/>
        <w:jc w:val="both"/>
        <w:rPr>
          <w:rFonts w:ascii="Arial Narrow" w:hAnsi="Arial Narrow"/>
        </w:rPr>
      </w:pPr>
    </w:p>
    <w:p w14:paraId="07BB4C59" w14:textId="77777777" w:rsidR="00226FEA" w:rsidRPr="001563C7" w:rsidRDefault="00226FEA" w:rsidP="00226FEA">
      <w:pPr>
        <w:ind w:hanging="567"/>
        <w:jc w:val="both"/>
        <w:rPr>
          <w:rFonts w:ascii="Arial Narrow" w:hAnsi="Arial Narrow"/>
        </w:rPr>
      </w:pPr>
      <w:r w:rsidRPr="001563C7">
        <w:rPr>
          <w:rFonts w:ascii="Arial Narrow" w:hAnsi="Arial Narrow"/>
        </w:rPr>
        <w:tab/>
        <w:t>León Festinger foi o primeiro a cunhar a expressão “Dissonância Cognitiva”. Em 1956, ele observou uma seita cujos membros haviam</w:t>
      </w:r>
      <w:r>
        <w:rPr>
          <w:rFonts w:ascii="Arial Narrow" w:hAnsi="Arial Narrow"/>
        </w:rPr>
        <w:t>, de livre e espontâ</w:t>
      </w:r>
      <w:r w:rsidRPr="001563C7">
        <w:rPr>
          <w:rFonts w:ascii="Arial Narrow" w:hAnsi="Arial Narrow"/>
        </w:rPr>
        <w:t xml:space="preserve">nea vontade, deixado suas casas, suas rendas e seus empregos para trabalhar </w:t>
      </w:r>
      <w:r>
        <w:rPr>
          <w:rFonts w:ascii="Arial Narrow" w:hAnsi="Arial Narrow"/>
        </w:rPr>
        <w:t>na</w:t>
      </w:r>
      <w:r w:rsidRPr="001563C7">
        <w:rPr>
          <w:rFonts w:ascii="Arial Narrow" w:hAnsi="Arial Narrow"/>
        </w:rPr>
        <w:t xml:space="preserve"> seita. Seus membros acreditavam em mensagens do espaço que previam a </w:t>
      </w:r>
      <w:r w:rsidRPr="001563C7">
        <w:rPr>
          <w:rFonts w:ascii="Arial Narrow" w:hAnsi="Arial Narrow"/>
        </w:rPr>
        <w:lastRenderedPageBreak/>
        <w:t>data em que o mundo iria se acabar</w:t>
      </w:r>
      <w:r>
        <w:rPr>
          <w:rFonts w:ascii="Arial Narrow" w:hAnsi="Arial Narrow"/>
        </w:rPr>
        <w:t>,</w:t>
      </w:r>
      <w:r w:rsidRPr="001563C7">
        <w:rPr>
          <w:rFonts w:ascii="Arial Narrow" w:hAnsi="Arial Narrow"/>
        </w:rPr>
        <w:t xml:space="preserve"> por meio de uma inundação. Fiéis acreditavam que poderiam ser salvos por discos voadores num momento </w:t>
      </w:r>
      <w:r>
        <w:rPr>
          <w:rFonts w:ascii="Arial Narrow" w:hAnsi="Arial Narrow"/>
        </w:rPr>
        <w:t>pre</w:t>
      </w:r>
      <w:r w:rsidRPr="001563C7">
        <w:rPr>
          <w:rFonts w:ascii="Arial Narrow" w:hAnsi="Arial Narrow"/>
        </w:rPr>
        <w:t>determinado. Mas enquanto aguardavam serem salvos pelos discos voadores no momento acertado, o final do mundo chegou e passou. Sem inundação nem disco voador! Então</w:t>
      </w:r>
      <w:r>
        <w:rPr>
          <w:rFonts w:ascii="Arial Narrow" w:hAnsi="Arial Narrow"/>
        </w:rPr>
        <w:t>,</w:t>
      </w:r>
      <w:r w:rsidRPr="001563C7">
        <w:rPr>
          <w:rFonts w:ascii="Arial Narrow" w:hAnsi="Arial Narrow"/>
        </w:rPr>
        <w:t xml:space="preserve"> ao invés de reconhecerem sua própria tolice, preferiram, depois de tanto investimento emocional, acreditar que o mundo foi salvo </w:t>
      </w:r>
      <w:r>
        <w:rPr>
          <w:rFonts w:ascii="Arial Narrow" w:hAnsi="Arial Narrow"/>
        </w:rPr>
        <w:t>da inundaçã</w:t>
      </w:r>
      <w:r w:rsidRPr="001563C7">
        <w:rPr>
          <w:rFonts w:ascii="Arial Narrow" w:hAnsi="Arial Narrow"/>
        </w:rPr>
        <w:t>o por sua fé, e, mesmo após o fracasso da profecia, se tornaram ainda mais crentes. A moral da historia é: quanto mais se investe (renda, emprego, propriedade,</w:t>
      </w:r>
      <w:r>
        <w:rPr>
          <w:rFonts w:ascii="Arial Narrow" w:hAnsi="Arial Narrow"/>
        </w:rPr>
        <w:t xml:space="preserve"> tempo, esforço, etc.</w:t>
      </w:r>
      <w:r w:rsidRPr="001563C7">
        <w:rPr>
          <w:rFonts w:ascii="Arial Narrow" w:hAnsi="Arial Narrow"/>
        </w:rPr>
        <w:t xml:space="preserve">), mais forte é a necessidade de se justificar. Se investirmos $5.00 num bilhete de rifa, justificaremos a perda dizendo : “ganharei da próxima vez”.  Se investirmos tudo o que temos, será necessário fazer um esforço quase irracional e adotar uma atitude fora do comum para justificar tal investimento. </w:t>
      </w:r>
    </w:p>
    <w:p w14:paraId="376CB94A" w14:textId="77777777" w:rsidR="00226FEA" w:rsidRPr="001563C7" w:rsidRDefault="00226FEA" w:rsidP="00226FEA">
      <w:pPr>
        <w:ind w:left="-142" w:hanging="425"/>
        <w:rPr>
          <w:rFonts w:ascii="Arial Narrow" w:hAnsi="Arial Narrow"/>
        </w:rPr>
      </w:pPr>
    </w:p>
    <w:p w14:paraId="610D263F" w14:textId="5E348FFE" w:rsidR="00226FEA" w:rsidRPr="001563C7" w:rsidRDefault="00226FEA" w:rsidP="00226FEA">
      <w:pPr>
        <w:ind w:hanging="992"/>
        <w:jc w:val="both"/>
        <w:rPr>
          <w:rFonts w:ascii="Arial Narrow" w:hAnsi="Arial Narrow"/>
        </w:rPr>
      </w:pPr>
      <w:r w:rsidRPr="001563C7">
        <w:rPr>
          <w:rFonts w:ascii="Arial Narrow" w:hAnsi="Arial Narrow"/>
        </w:rPr>
        <w:tab/>
        <w:t>Estudos revelam que demonstramos mais lealdade e comprometimento à uma causa difícil, incomoda, e até humilhante. As brincadeiras de calouros universitários, o treinamento de fuzileiros navais, a faculdade de pós-graduação, todos esses rituais produzem indivíduos leais e comprometidos com a causa. Quase todas as provas difíceis criam uma experiência vinculante. Observamos que, nos filmes, todo casal, independente de suas diferenças, termina junto depois de passar por um ataque terrorista, depois de ser perseguindo por um assas</w:t>
      </w:r>
      <w:r>
        <w:rPr>
          <w:rFonts w:ascii="Arial Narrow" w:hAnsi="Arial Narrow"/>
        </w:rPr>
        <w:t>s</w:t>
      </w:r>
      <w:r w:rsidR="003E2A4A">
        <w:rPr>
          <w:rFonts w:ascii="Arial Narrow" w:hAnsi="Arial Narrow"/>
        </w:rPr>
        <w:t xml:space="preserve">ino, depois de naufragar </w:t>
      </w:r>
      <w:r w:rsidRPr="001563C7">
        <w:rPr>
          <w:rFonts w:ascii="Arial Narrow" w:hAnsi="Arial Narrow"/>
        </w:rPr>
        <w:t>numa ilha deserta ou depois de ter sido sequestrado por extraterres</w:t>
      </w:r>
      <w:r w:rsidR="001F03EE">
        <w:rPr>
          <w:rFonts w:ascii="Arial Narrow" w:hAnsi="Arial Narrow"/>
        </w:rPr>
        <w:t xml:space="preserve">tres. O grau de investimento e </w:t>
      </w:r>
      <w:r w:rsidRPr="001563C7">
        <w:rPr>
          <w:rFonts w:ascii="Arial Narrow" w:hAnsi="Arial Narrow"/>
        </w:rPr>
        <w:t>dificuldade constituem os ingredientes para formar um víncu</w:t>
      </w:r>
      <w:r w:rsidR="001F03EE">
        <w:rPr>
          <w:rFonts w:ascii="Arial Narrow" w:hAnsi="Arial Narrow"/>
        </w:rPr>
        <w:t>lo sólido – mesmo quando esse ví</w:t>
      </w:r>
      <w:r w:rsidRPr="001563C7">
        <w:rPr>
          <w:rFonts w:ascii="Arial Narrow" w:hAnsi="Arial Narrow"/>
        </w:rPr>
        <w:t xml:space="preserve">nculo não é saudável. Ninguém estabelece tal vínculo ou se apaixona perdidamente somente ao se tornar membro do Automóvel Clube ou membro </w:t>
      </w:r>
      <w:r>
        <w:rPr>
          <w:rFonts w:ascii="Arial Narrow" w:hAnsi="Arial Narrow"/>
        </w:rPr>
        <w:t>de um clube de música de</w:t>
      </w:r>
      <w:r w:rsidRPr="001563C7">
        <w:rPr>
          <w:rFonts w:ascii="Arial Narrow" w:hAnsi="Arial Narrow"/>
        </w:rPr>
        <w:t xml:space="preserve"> CDs. Mas</w:t>
      </w:r>
      <w:r>
        <w:rPr>
          <w:rFonts w:ascii="Arial Narrow" w:hAnsi="Arial Narrow"/>
        </w:rPr>
        <w:t>,</w:t>
      </w:r>
      <w:r w:rsidRPr="001563C7">
        <w:rPr>
          <w:rFonts w:ascii="Arial Narrow" w:hAnsi="Arial Narrow"/>
        </w:rPr>
        <w:t xml:space="preserve"> se estamos tentando sobreviver </w:t>
      </w:r>
      <w:r w:rsidR="00975620">
        <w:rPr>
          <w:rFonts w:ascii="Arial Narrow" w:hAnsi="Arial Narrow"/>
        </w:rPr>
        <w:t>numa</w:t>
      </w:r>
      <w:r w:rsidRPr="001563C7">
        <w:rPr>
          <w:rFonts w:ascii="Arial Narrow" w:hAnsi="Arial Narrow"/>
        </w:rPr>
        <w:t xml:space="preserve"> ilha deserta – pode apostar que um vínculo forte acontecerá! </w:t>
      </w:r>
    </w:p>
    <w:p w14:paraId="50811AF9" w14:textId="77777777" w:rsidR="00226FEA" w:rsidRPr="001563C7" w:rsidRDefault="00226FEA" w:rsidP="00226FEA">
      <w:pPr>
        <w:ind w:left="-142" w:hanging="425"/>
        <w:rPr>
          <w:rFonts w:ascii="Arial Narrow" w:hAnsi="Arial Narrow"/>
        </w:rPr>
      </w:pPr>
    </w:p>
    <w:p w14:paraId="03F4A55E" w14:textId="77777777" w:rsidR="00226FEA" w:rsidRPr="001563C7" w:rsidRDefault="00226FEA" w:rsidP="00226FEA">
      <w:pPr>
        <w:ind w:hanging="425"/>
        <w:rPr>
          <w:rFonts w:ascii="Arial Narrow" w:hAnsi="Arial Narrow"/>
        </w:rPr>
      </w:pPr>
      <w:r w:rsidRPr="001563C7">
        <w:rPr>
          <w:rFonts w:ascii="Arial Narrow" w:hAnsi="Arial Narrow"/>
        </w:rPr>
        <w:tab/>
        <w:t xml:space="preserve">Relacionamentos abusivos produzem uma dose significante de investimento não saudável em ambas as partes.  Em muitos casos, nós acabamos mantendo e apoiando o relacionamento abusivo por conta de tudo que temos investido nesse relacionamento. Tente dizer a um novo recruta da Marinha, depois que sobreviveu ao treinamento inicial, que agora deveria entrar para a Guarda Costeira! Existem, portanto, diferentes tipos de investimento que nos mantém presos à um mau relacionamento: </w:t>
      </w:r>
    </w:p>
    <w:p w14:paraId="5B78B1A2" w14:textId="77777777" w:rsidR="00226FEA" w:rsidRPr="001563C7" w:rsidRDefault="00226FEA" w:rsidP="00226FEA">
      <w:pPr>
        <w:ind w:left="-567" w:hanging="425"/>
        <w:rPr>
          <w:rFonts w:ascii="Arial Narrow" w:hAnsi="Arial Narrow"/>
        </w:rPr>
      </w:pPr>
    </w:p>
    <w:p w14:paraId="40436D51" w14:textId="77777777" w:rsidR="00226FEA" w:rsidRPr="001563C7" w:rsidRDefault="00226FEA" w:rsidP="00226FEA">
      <w:pPr>
        <w:pStyle w:val="ListParagraph"/>
        <w:numPr>
          <w:ilvl w:val="0"/>
          <w:numId w:val="5"/>
        </w:numPr>
        <w:rPr>
          <w:rFonts w:ascii="Arial Narrow" w:hAnsi="Arial Narrow"/>
        </w:rPr>
      </w:pPr>
      <w:r w:rsidRPr="001563C7">
        <w:rPr>
          <w:rFonts w:ascii="Arial Narrow" w:hAnsi="Arial Narrow"/>
        </w:rPr>
        <w:t xml:space="preserve">Investimento Emocional – Investimos tantas emoções, choramos tanto, nos preocupamos tanto, que achamos que devemos ficar no relacionamento até o final. </w:t>
      </w:r>
    </w:p>
    <w:p w14:paraId="75C5919E" w14:textId="77777777" w:rsidR="00226FEA" w:rsidRPr="001563C7" w:rsidRDefault="00226FEA" w:rsidP="00226FEA">
      <w:pPr>
        <w:pStyle w:val="ListParagraph"/>
        <w:numPr>
          <w:ilvl w:val="0"/>
          <w:numId w:val="5"/>
        </w:numPr>
        <w:rPr>
          <w:rFonts w:ascii="Arial Narrow" w:hAnsi="Arial Narrow"/>
        </w:rPr>
      </w:pPr>
      <w:r w:rsidRPr="001563C7">
        <w:rPr>
          <w:rFonts w:ascii="Arial Narrow" w:hAnsi="Arial Narrow"/>
        </w:rPr>
        <w:t xml:space="preserve">Investimento Social – Todo mundo tem orgulho! Para evitar a vergonha e manter as aparências sociais, continuamos no relacionamento. </w:t>
      </w:r>
    </w:p>
    <w:p w14:paraId="37704865" w14:textId="77777777" w:rsidR="00226FEA" w:rsidRPr="001563C7" w:rsidRDefault="00226FEA" w:rsidP="00226FEA">
      <w:pPr>
        <w:pStyle w:val="ListParagraph"/>
        <w:numPr>
          <w:ilvl w:val="0"/>
          <w:numId w:val="5"/>
        </w:numPr>
        <w:rPr>
          <w:rFonts w:ascii="Arial Narrow" w:hAnsi="Arial Narrow"/>
        </w:rPr>
      </w:pPr>
      <w:r w:rsidRPr="001563C7">
        <w:rPr>
          <w:rFonts w:ascii="Arial Narrow" w:hAnsi="Arial Narrow"/>
        </w:rPr>
        <w:t xml:space="preserve">Investimento Familiar – Se o relacionamento envolve crianças, as decisões a respeito do relacionamento ficam em segundo lugar para proteger o bem-estar dos filhos. </w:t>
      </w:r>
    </w:p>
    <w:p w14:paraId="6996170B" w14:textId="77777777" w:rsidR="00226FEA" w:rsidRPr="001563C7" w:rsidRDefault="00226FEA" w:rsidP="00226FEA">
      <w:pPr>
        <w:pStyle w:val="ListParagraph"/>
        <w:numPr>
          <w:ilvl w:val="0"/>
          <w:numId w:val="5"/>
        </w:numPr>
        <w:rPr>
          <w:rFonts w:ascii="Arial Narrow" w:hAnsi="Arial Narrow"/>
        </w:rPr>
      </w:pPr>
      <w:r w:rsidRPr="001563C7">
        <w:rPr>
          <w:rFonts w:ascii="Arial Narrow" w:hAnsi="Arial Narrow"/>
        </w:rPr>
        <w:t xml:space="preserve">Investimento Financeiro – Em muitos casos, o parceiro controlador e abusivo criou uma situação financeira bastante complexa. Muitas vítimas permanecem no mau relacionamento enquanto aguardam um momento financeiro melhor para sair e se afastar </w:t>
      </w:r>
      <w:r>
        <w:rPr>
          <w:rFonts w:ascii="Arial Narrow" w:hAnsi="Arial Narrow"/>
        </w:rPr>
        <w:t>do</w:t>
      </w:r>
      <w:r w:rsidRPr="001563C7">
        <w:rPr>
          <w:rFonts w:ascii="Arial Narrow" w:hAnsi="Arial Narrow"/>
        </w:rPr>
        <w:t xml:space="preserve"> parceiro com mais facilidade. </w:t>
      </w:r>
    </w:p>
    <w:p w14:paraId="3DFEDE5B" w14:textId="77777777" w:rsidR="00226FEA" w:rsidRPr="001563C7" w:rsidRDefault="00226FEA" w:rsidP="00226FEA">
      <w:pPr>
        <w:pStyle w:val="ListParagraph"/>
        <w:numPr>
          <w:ilvl w:val="0"/>
          <w:numId w:val="5"/>
        </w:numPr>
        <w:rPr>
          <w:rFonts w:ascii="Arial Narrow" w:hAnsi="Arial Narrow"/>
        </w:rPr>
      </w:pPr>
      <w:r w:rsidRPr="001563C7">
        <w:rPr>
          <w:rFonts w:ascii="Arial Narrow" w:hAnsi="Arial Narrow"/>
        </w:rPr>
        <w:t>Investimento no Estilo de Vida – Muitos parceiros controladores/abusivos utilizam o dinheiro ou um estilo de vida como investimento. As vítimas qu</w:t>
      </w:r>
      <w:r>
        <w:rPr>
          <w:rFonts w:ascii="Arial Narrow" w:hAnsi="Arial Narrow"/>
        </w:rPr>
        <w:t>e se encontram nessa situaçã</w:t>
      </w:r>
      <w:r w:rsidRPr="001563C7">
        <w:rPr>
          <w:rFonts w:ascii="Arial Narrow" w:hAnsi="Arial Narrow"/>
        </w:rPr>
        <w:t xml:space="preserve">o não querem perder seu </w:t>
      </w:r>
      <w:r>
        <w:rPr>
          <w:rFonts w:ascii="Arial Narrow" w:hAnsi="Arial Narrow"/>
        </w:rPr>
        <w:t xml:space="preserve">status ou </w:t>
      </w:r>
      <w:r w:rsidRPr="001563C7">
        <w:rPr>
          <w:rFonts w:ascii="Arial Narrow" w:hAnsi="Arial Narrow"/>
        </w:rPr>
        <w:t xml:space="preserve">atual estilo de vida. </w:t>
      </w:r>
    </w:p>
    <w:p w14:paraId="75A52F55" w14:textId="77777777" w:rsidR="00226FEA" w:rsidRPr="001563C7" w:rsidRDefault="00226FEA" w:rsidP="00226FEA">
      <w:pPr>
        <w:pStyle w:val="ListParagraph"/>
        <w:numPr>
          <w:ilvl w:val="0"/>
          <w:numId w:val="5"/>
        </w:numPr>
        <w:rPr>
          <w:rFonts w:ascii="Arial Narrow" w:hAnsi="Arial Narrow"/>
          <w:color w:val="000000" w:themeColor="text1"/>
        </w:rPr>
      </w:pPr>
      <w:r w:rsidRPr="001563C7">
        <w:rPr>
          <w:rFonts w:ascii="Arial Narrow" w:hAnsi="Arial Narrow"/>
          <w:color w:val="000000" w:themeColor="text1"/>
        </w:rPr>
        <w:t xml:space="preserve">Investimento na Intimidade – Em muitos casos, o grande investimento é emocional e sexual. Algumas vítimas do relacionamento doente tem sua autoestima emocional e/ou sexual destruída. O parceiro abusivo pode ameaçar espalhar boatos ou contar detalhes íntimos ou secretos. Uma espécie de chantagem utilizando a intimidade as vezes ocorre </w:t>
      </w:r>
      <w:r>
        <w:rPr>
          <w:rFonts w:ascii="Arial Narrow" w:hAnsi="Arial Narrow"/>
          <w:color w:val="000000" w:themeColor="text1"/>
        </w:rPr>
        <w:t>nessas situaçõ</w:t>
      </w:r>
      <w:r w:rsidRPr="001563C7">
        <w:rPr>
          <w:rFonts w:ascii="Arial Narrow" w:hAnsi="Arial Narrow"/>
          <w:color w:val="000000" w:themeColor="text1"/>
        </w:rPr>
        <w:t xml:space="preserve">es. </w:t>
      </w:r>
    </w:p>
    <w:p w14:paraId="5D15CDC2" w14:textId="77777777" w:rsidR="00226FEA" w:rsidRPr="001563C7" w:rsidRDefault="00226FEA" w:rsidP="00226FEA">
      <w:pPr>
        <w:ind w:left="-284"/>
        <w:rPr>
          <w:rFonts w:ascii="Arial Narrow" w:hAnsi="Arial Narrow"/>
          <w:color w:val="000000" w:themeColor="text1"/>
        </w:rPr>
      </w:pPr>
    </w:p>
    <w:p w14:paraId="28836B50" w14:textId="77777777" w:rsidR="00226FEA" w:rsidRPr="001563C7" w:rsidRDefault="00226FEA" w:rsidP="00226FEA">
      <w:pPr>
        <w:ind w:hanging="284"/>
        <w:rPr>
          <w:rFonts w:ascii="Arial Narrow" w:hAnsi="Arial Narrow"/>
        </w:rPr>
      </w:pPr>
      <w:r>
        <w:rPr>
          <w:rFonts w:ascii="Arial Narrow" w:hAnsi="Arial Narrow"/>
        </w:rPr>
        <w:lastRenderedPageBreak/>
        <w:tab/>
      </w:r>
      <w:r w:rsidRPr="001563C7">
        <w:rPr>
          <w:rFonts w:ascii="Arial Narrow" w:hAnsi="Arial Narrow"/>
        </w:rPr>
        <w:t>Em muitos casos, não é apenas nosso sentimento por alguém que nos mantém preso ao relacionamento doentio – frequentemente o que está em jogo é o quanto temos investido. Os relacionamentos são complexo</w:t>
      </w:r>
      <w:r>
        <w:rPr>
          <w:rFonts w:ascii="Arial Narrow" w:hAnsi="Arial Narrow"/>
        </w:rPr>
        <w:t>s, e,</w:t>
      </w:r>
      <w:r w:rsidRPr="001563C7">
        <w:rPr>
          <w:rFonts w:ascii="Arial Narrow" w:hAnsi="Arial Narrow"/>
        </w:rPr>
        <w:t xml:space="preserve"> </w:t>
      </w:r>
      <w:r>
        <w:rPr>
          <w:rFonts w:ascii="Arial Narrow" w:hAnsi="Arial Narrow"/>
        </w:rPr>
        <w:t>em público,</w:t>
      </w:r>
      <w:r w:rsidRPr="001563C7">
        <w:rPr>
          <w:rFonts w:ascii="Arial Narrow" w:hAnsi="Arial Narrow"/>
        </w:rPr>
        <w:t xml:space="preserve"> geralmente percebemos apenas a ponto do “iceberg”.  Por esse motivo, uma das frases mais faladas pelas vítimas para </w:t>
      </w:r>
      <w:r>
        <w:rPr>
          <w:rFonts w:ascii="Arial Narrow" w:hAnsi="Arial Narrow"/>
        </w:rPr>
        <w:t xml:space="preserve">justificar </w:t>
      </w:r>
      <w:r w:rsidRPr="001563C7">
        <w:rPr>
          <w:rFonts w:ascii="Arial Narrow" w:hAnsi="Arial Narrow"/>
        </w:rPr>
        <w:t>seu relacionamento doentio</w:t>
      </w:r>
      <w:r>
        <w:rPr>
          <w:rFonts w:ascii="Arial Narrow" w:hAnsi="Arial Narrow"/>
        </w:rPr>
        <w:t xml:space="preserve"> é “Você</w:t>
      </w:r>
      <w:r w:rsidRPr="001563C7">
        <w:rPr>
          <w:rFonts w:ascii="Arial Narrow" w:hAnsi="Arial Narrow"/>
        </w:rPr>
        <w:t xml:space="preserve"> simplesmente não entende!”</w:t>
      </w:r>
    </w:p>
    <w:p w14:paraId="54B89BC0" w14:textId="77777777" w:rsidR="00226FEA" w:rsidRPr="001563C7" w:rsidRDefault="00226FEA" w:rsidP="00226FEA">
      <w:pPr>
        <w:ind w:left="-284"/>
        <w:rPr>
          <w:rFonts w:ascii="Arial Narrow" w:hAnsi="Arial Narrow"/>
        </w:rPr>
      </w:pPr>
    </w:p>
    <w:p w14:paraId="493BFDB9" w14:textId="77777777" w:rsidR="00226FEA" w:rsidRPr="001563C7" w:rsidRDefault="00226FEA" w:rsidP="00226FEA">
      <w:pPr>
        <w:ind w:left="-284"/>
        <w:rPr>
          <w:rFonts w:ascii="Arial Narrow" w:hAnsi="Arial Narrow"/>
          <w:u w:val="single"/>
        </w:rPr>
      </w:pPr>
      <w:r w:rsidRPr="00A8643E">
        <w:rPr>
          <w:rFonts w:ascii="Arial Narrow" w:hAnsi="Arial Narrow"/>
        </w:rPr>
        <w:tab/>
      </w:r>
      <w:r w:rsidRPr="001563C7">
        <w:rPr>
          <w:rFonts w:ascii="Arial Narrow" w:hAnsi="Arial Narrow"/>
          <w:u w:val="single"/>
        </w:rPr>
        <w:t>O Que Acontece Quando se Junta</w:t>
      </w:r>
      <w:r>
        <w:rPr>
          <w:rFonts w:ascii="Arial Narrow" w:hAnsi="Arial Narrow"/>
          <w:u w:val="single"/>
        </w:rPr>
        <w:t>m</w:t>
      </w:r>
      <w:r w:rsidRPr="001563C7">
        <w:rPr>
          <w:rFonts w:ascii="Arial Narrow" w:hAnsi="Arial Narrow"/>
          <w:u w:val="single"/>
        </w:rPr>
        <w:t xml:space="preserve"> Duas Condições Nada Saudáveis?</w:t>
      </w:r>
    </w:p>
    <w:p w14:paraId="1D818E68" w14:textId="77777777" w:rsidR="00226FEA" w:rsidRPr="001563C7" w:rsidRDefault="00226FEA" w:rsidP="00226FEA">
      <w:pPr>
        <w:ind w:left="-284"/>
        <w:rPr>
          <w:rFonts w:ascii="Arial Narrow" w:hAnsi="Arial Narrow"/>
        </w:rPr>
      </w:pPr>
    </w:p>
    <w:p w14:paraId="0E40EA5A" w14:textId="77777777" w:rsidR="00226FEA" w:rsidRPr="001563C7" w:rsidRDefault="00226FEA" w:rsidP="00226FEA">
      <w:pPr>
        <w:ind w:hanging="284"/>
        <w:jc w:val="both"/>
        <w:rPr>
          <w:rFonts w:ascii="Arial Narrow" w:hAnsi="Arial Narrow"/>
        </w:rPr>
      </w:pPr>
      <w:r>
        <w:rPr>
          <w:rFonts w:ascii="Arial Narrow" w:hAnsi="Arial Narrow"/>
        </w:rPr>
        <w:tab/>
      </w:r>
      <w:r w:rsidRPr="001563C7">
        <w:rPr>
          <w:rFonts w:ascii="Arial Narrow" w:hAnsi="Arial Narrow"/>
        </w:rPr>
        <w:t>A combinação da “Síndrome de Estocolmo” com a “Dissonância Cognitiva” produz uma vítima que acredita firmemente que o relacionamento não só é aceitável, como também desesperadamente necessário para sua sobrevivência. A vítima sente que sofrerá um colapso mental se o relacionamento terminar. Nos relacionamentos de longa duração, as vítimas haverão investido tudo e colocado “todos os ovos em uma mesma cesta”. O relacionamento agora decide seu nível de autoestima, valor pessoal,</w:t>
      </w:r>
      <w:r>
        <w:rPr>
          <w:rFonts w:ascii="Arial Narrow" w:hAnsi="Arial Narrow"/>
        </w:rPr>
        <w:t xml:space="preserve"> e saú</w:t>
      </w:r>
      <w:r w:rsidRPr="001563C7">
        <w:rPr>
          <w:rFonts w:ascii="Arial Narrow" w:hAnsi="Arial Narrow"/>
        </w:rPr>
        <w:t xml:space="preserve">de emocional. </w:t>
      </w:r>
    </w:p>
    <w:p w14:paraId="6B6B2581" w14:textId="77777777" w:rsidR="00226FEA" w:rsidRPr="001563C7" w:rsidRDefault="00226FEA" w:rsidP="00226FEA">
      <w:pPr>
        <w:ind w:left="-284"/>
        <w:jc w:val="both"/>
        <w:rPr>
          <w:rFonts w:ascii="Arial Narrow" w:hAnsi="Arial Narrow"/>
        </w:rPr>
      </w:pPr>
    </w:p>
    <w:p w14:paraId="088AC984" w14:textId="1E8EBA4F" w:rsidR="00226FEA" w:rsidRPr="001563C7" w:rsidRDefault="00226FEA" w:rsidP="00B95A9B">
      <w:pPr>
        <w:ind w:left="-284"/>
        <w:jc w:val="both"/>
        <w:rPr>
          <w:rFonts w:ascii="Arial Narrow" w:hAnsi="Arial Narrow"/>
        </w:rPr>
      </w:pPr>
      <w:r>
        <w:rPr>
          <w:rFonts w:ascii="Arial Narrow" w:hAnsi="Arial Narrow"/>
        </w:rPr>
        <w:tab/>
      </w:r>
      <w:r w:rsidRPr="001563C7">
        <w:rPr>
          <w:rFonts w:ascii="Arial Narrow" w:hAnsi="Arial Narrow"/>
        </w:rPr>
        <w:t xml:space="preserve">Pelos motivos descritos anteriormente, a vítima sente que seus familiares e amigos são uma ameaça </w:t>
      </w:r>
      <w:r>
        <w:rPr>
          <w:rFonts w:ascii="Arial Narrow" w:hAnsi="Arial Narrow"/>
        </w:rPr>
        <w:tab/>
      </w:r>
      <w:r w:rsidRPr="001563C7">
        <w:rPr>
          <w:rFonts w:ascii="Arial Narrow" w:hAnsi="Arial Narrow"/>
        </w:rPr>
        <w:t>para o relacionament</w:t>
      </w:r>
      <w:r>
        <w:rPr>
          <w:rFonts w:ascii="Arial Narrow" w:hAnsi="Arial Narrow"/>
        </w:rPr>
        <w:t>o e, eventualmente, para sua saú</w:t>
      </w:r>
      <w:r w:rsidRPr="001563C7">
        <w:rPr>
          <w:rFonts w:ascii="Arial Narrow" w:hAnsi="Arial Narrow"/>
        </w:rPr>
        <w:t xml:space="preserve">de pessoal e sua existência. Quanto mais os </w:t>
      </w:r>
      <w:r>
        <w:rPr>
          <w:rFonts w:ascii="Arial Narrow" w:hAnsi="Arial Narrow"/>
        </w:rPr>
        <w:tab/>
      </w:r>
      <w:r w:rsidRPr="001563C7">
        <w:rPr>
          <w:rFonts w:ascii="Arial Narrow" w:hAnsi="Arial Narrow"/>
        </w:rPr>
        <w:t xml:space="preserve">parentes e amigos protestam contra a natureza abusiva e controladora do relacionamento, mais a </w:t>
      </w:r>
      <w:r>
        <w:rPr>
          <w:rFonts w:ascii="Arial Narrow" w:hAnsi="Arial Narrow"/>
        </w:rPr>
        <w:tab/>
      </w:r>
      <w:r w:rsidRPr="001563C7">
        <w:rPr>
          <w:rFonts w:ascii="Arial Narrow" w:hAnsi="Arial Narrow"/>
        </w:rPr>
        <w:t xml:space="preserve">vítima </w:t>
      </w:r>
      <w:r w:rsidR="00325A8E">
        <w:rPr>
          <w:rFonts w:ascii="Arial Narrow" w:hAnsi="Arial Narrow"/>
        </w:rPr>
        <w:tab/>
      </w:r>
      <w:r w:rsidRPr="001563C7">
        <w:rPr>
          <w:rFonts w:ascii="Arial Narrow" w:hAnsi="Arial Narrow"/>
        </w:rPr>
        <w:t xml:space="preserve">desenvolverá a dissonância cognitiva e mais se colocará na defensiva. Nesse momento, a família </w:t>
      </w:r>
      <w:r w:rsidR="00325A8E">
        <w:rPr>
          <w:rFonts w:ascii="Arial Narrow" w:hAnsi="Arial Narrow"/>
        </w:rPr>
        <w:t xml:space="preserve">e </w:t>
      </w:r>
      <w:r w:rsidRPr="001563C7">
        <w:rPr>
          <w:rFonts w:ascii="Arial Narrow" w:hAnsi="Arial Narrow"/>
        </w:rPr>
        <w:t xml:space="preserve">os </w:t>
      </w:r>
      <w:r w:rsidR="00325A8E">
        <w:rPr>
          <w:rFonts w:ascii="Arial Narrow" w:hAnsi="Arial Narrow"/>
        </w:rPr>
        <w:tab/>
      </w:r>
      <w:r w:rsidRPr="001563C7">
        <w:rPr>
          <w:rFonts w:ascii="Arial Narrow" w:hAnsi="Arial Narrow"/>
        </w:rPr>
        <w:t xml:space="preserve">amigos se tornam vítimas da pessoa abusiva e controladora. </w:t>
      </w:r>
    </w:p>
    <w:p w14:paraId="4F6185F9" w14:textId="77777777" w:rsidR="00226FEA" w:rsidRPr="001563C7" w:rsidRDefault="00226FEA" w:rsidP="00B95A9B">
      <w:pPr>
        <w:ind w:left="-284"/>
        <w:jc w:val="both"/>
        <w:rPr>
          <w:rFonts w:ascii="Arial Narrow" w:hAnsi="Arial Narrow"/>
        </w:rPr>
      </w:pPr>
    </w:p>
    <w:p w14:paraId="6B5D840F" w14:textId="77777777" w:rsidR="00226FEA" w:rsidRPr="001563C7" w:rsidRDefault="00226FEA" w:rsidP="003B665C">
      <w:pPr>
        <w:jc w:val="both"/>
        <w:rPr>
          <w:rFonts w:ascii="Arial Narrow" w:hAnsi="Arial Narrow"/>
        </w:rPr>
      </w:pPr>
      <w:r w:rsidRPr="001563C7">
        <w:rPr>
          <w:rFonts w:ascii="Arial Narrow" w:hAnsi="Arial Narrow"/>
        </w:rPr>
        <w:t xml:space="preserve">Um fator importante para se ter em conta é que tanto a Síndrome de Estocolmo como a Dissonância Cognitiva se desenvolvem de forma involuntária. A vítima não inventa isso por vontade própria.  Ambas as condições se desenvolvem como </w:t>
      </w:r>
      <w:r>
        <w:rPr>
          <w:rFonts w:ascii="Arial Narrow" w:hAnsi="Arial Narrow"/>
        </w:rPr>
        <w:t xml:space="preserve">uma estratégia para </w:t>
      </w:r>
      <w:r w:rsidRPr="001563C7">
        <w:rPr>
          <w:rFonts w:ascii="Arial Narrow" w:hAnsi="Arial Narrow"/>
        </w:rPr>
        <w:t xml:space="preserve">existir e sobreviver num ambiente ameaçador e controlador. Apesar do que podemos imaginar, nosso </w:t>
      </w:r>
      <w:r>
        <w:rPr>
          <w:rFonts w:ascii="Arial Narrow" w:hAnsi="Arial Narrow"/>
        </w:rPr>
        <w:t>parente querido nã</w:t>
      </w:r>
      <w:r w:rsidRPr="001563C7">
        <w:rPr>
          <w:rFonts w:ascii="Arial Narrow" w:hAnsi="Arial Narrow"/>
        </w:rPr>
        <w:t xml:space="preserve">o está envolvido num relacionamento doentio para nos irritar, envergonhar ou nos levar a beber. O que pode ter começado como um relacionamento normal se tornou abusivo e controlador. A vítima está tentando sobreviver. Sua personalidade desenvolveu sentimentos e pensamentos necessários para sobreviver à essa situação e reduzir seu risco físico e emocional. Todos nós passamos por momentos em que desenvolvemos atitudes e sentimentos que nos ajudam a aceitar e a sobreviver diferentes situações. Desenvolvemos essas atitudes e sentimentos </w:t>
      </w:r>
      <w:r>
        <w:rPr>
          <w:rFonts w:ascii="Arial Narrow" w:hAnsi="Arial Narrow"/>
        </w:rPr>
        <w:t>com relaçã</w:t>
      </w:r>
      <w:r w:rsidRPr="001563C7">
        <w:rPr>
          <w:rFonts w:ascii="Arial Narrow" w:hAnsi="Arial Narrow"/>
        </w:rPr>
        <w:t>o ao nosso trabalho, nossa comunidade e outros aspectos de nossa vida. Como temos visto ao longo da história, quanto mais disfuncion</w:t>
      </w:r>
      <w:r>
        <w:rPr>
          <w:rFonts w:ascii="Arial Narrow" w:hAnsi="Arial Narrow"/>
        </w:rPr>
        <w:t>al é uma situaçã</w:t>
      </w:r>
      <w:r w:rsidRPr="001563C7">
        <w:rPr>
          <w:rFonts w:ascii="Arial Narrow" w:hAnsi="Arial Narrow"/>
        </w:rPr>
        <w:t xml:space="preserve">o, quanto mais disfuncional se torna nossa adaptação e nossa maneira de pensar para sobreviver. A vítima se empenha para sobreviver e fazer o relacionamento funcionar.  Quando perceber que não há mais como consertar o relacionamento, vai precisar de nosso apoio enquanto aguardamos pacientemente sua decisão de voltar a ter uma vida saudável e positiva. </w:t>
      </w:r>
    </w:p>
    <w:p w14:paraId="7DA03526" w14:textId="77777777" w:rsidR="00226FEA" w:rsidRPr="001563C7" w:rsidRDefault="00226FEA" w:rsidP="00226FEA">
      <w:pPr>
        <w:ind w:left="-284"/>
        <w:rPr>
          <w:rFonts w:ascii="Arial Narrow" w:hAnsi="Arial Narrow"/>
          <w:u w:val="single"/>
        </w:rPr>
      </w:pPr>
    </w:p>
    <w:p w14:paraId="0623DCD5" w14:textId="77777777" w:rsidR="00226FEA" w:rsidRPr="001563C7" w:rsidRDefault="00226FEA" w:rsidP="00226FEA">
      <w:pPr>
        <w:ind w:left="-142"/>
        <w:rPr>
          <w:rFonts w:ascii="Arial Narrow" w:hAnsi="Arial Narrow"/>
          <w:u w:val="single"/>
        </w:rPr>
      </w:pPr>
      <w:r w:rsidRPr="00C31720">
        <w:rPr>
          <w:rFonts w:ascii="Arial Narrow" w:hAnsi="Arial Narrow"/>
        </w:rPr>
        <w:tab/>
      </w:r>
      <w:r w:rsidRPr="001563C7">
        <w:rPr>
          <w:rFonts w:ascii="Arial Narrow" w:hAnsi="Arial Narrow"/>
          <w:u w:val="single"/>
        </w:rPr>
        <w:t>A Família e os Amigos da Vítima</w:t>
      </w:r>
    </w:p>
    <w:p w14:paraId="28DB8BC1" w14:textId="77777777" w:rsidR="00226FEA" w:rsidRPr="001563C7" w:rsidRDefault="00226FEA" w:rsidP="00226FEA">
      <w:pPr>
        <w:ind w:left="-284"/>
        <w:rPr>
          <w:rFonts w:ascii="Arial Narrow" w:hAnsi="Arial Narrow"/>
          <w:u w:val="single"/>
        </w:rPr>
      </w:pPr>
    </w:p>
    <w:p w14:paraId="098D43AF" w14:textId="21FB14C7" w:rsidR="00226FEA" w:rsidRPr="001563C7" w:rsidRDefault="00226FEA" w:rsidP="00226FEA">
      <w:pPr>
        <w:ind w:left="-142"/>
        <w:rPr>
          <w:rFonts w:ascii="Arial Narrow" w:hAnsi="Arial Narrow"/>
        </w:rPr>
      </w:pPr>
      <w:r>
        <w:rPr>
          <w:rFonts w:ascii="Arial Narrow" w:hAnsi="Arial Narrow"/>
        </w:rPr>
        <w:tab/>
      </w:r>
      <w:r w:rsidRPr="001563C7">
        <w:rPr>
          <w:rFonts w:ascii="Arial Narrow" w:hAnsi="Arial Narrow"/>
        </w:rPr>
        <w:t xml:space="preserve">Quando uma família enfrenta uma situação em que um dos seus membros queridos está envolvido </w:t>
      </w:r>
      <w:r>
        <w:rPr>
          <w:rFonts w:ascii="Arial Narrow" w:hAnsi="Arial Narrow"/>
        </w:rPr>
        <w:tab/>
      </w:r>
      <w:r w:rsidRPr="001563C7">
        <w:rPr>
          <w:rFonts w:ascii="Arial Narrow" w:hAnsi="Arial Narrow"/>
        </w:rPr>
        <w:t>com um Perdedor</w:t>
      </w:r>
      <w:r>
        <w:rPr>
          <w:rFonts w:ascii="Arial Narrow" w:hAnsi="Arial Narrow"/>
        </w:rPr>
        <w:t>,</w:t>
      </w:r>
      <w:r w:rsidRPr="001563C7">
        <w:rPr>
          <w:rFonts w:ascii="Arial Narrow" w:hAnsi="Arial Narrow"/>
        </w:rPr>
        <w:t xml:space="preserve"> ou </w:t>
      </w:r>
      <w:r>
        <w:rPr>
          <w:rFonts w:ascii="Arial Narrow" w:hAnsi="Arial Narrow"/>
        </w:rPr>
        <w:t xml:space="preserve">seja, </w:t>
      </w:r>
      <w:r w:rsidRPr="001563C7">
        <w:rPr>
          <w:rFonts w:ascii="Arial Narrow" w:hAnsi="Arial Narrow"/>
        </w:rPr>
        <w:t xml:space="preserve">pessoa controladora/abusiva, </w:t>
      </w:r>
      <w:r>
        <w:rPr>
          <w:rFonts w:ascii="Arial Narrow" w:hAnsi="Arial Narrow"/>
        </w:rPr>
        <w:t>a situaçã</w:t>
      </w:r>
      <w:r w:rsidRPr="001563C7">
        <w:rPr>
          <w:rFonts w:ascii="Arial Narrow" w:hAnsi="Arial Narrow"/>
        </w:rPr>
        <w:t xml:space="preserve">o se torna emocionalmente </w:t>
      </w:r>
      <w:r>
        <w:rPr>
          <w:rFonts w:ascii="Arial Narrow" w:hAnsi="Arial Narrow"/>
        </w:rPr>
        <w:tab/>
      </w:r>
      <w:r w:rsidRPr="001563C7">
        <w:rPr>
          <w:rFonts w:ascii="Arial Narrow" w:hAnsi="Arial Narrow"/>
        </w:rPr>
        <w:t xml:space="preserve">dolorosa e socialmente difícil para a família. Embora cada </w:t>
      </w:r>
      <w:r>
        <w:rPr>
          <w:rFonts w:ascii="Arial Narrow" w:hAnsi="Arial Narrow"/>
        </w:rPr>
        <w:t>caso</w:t>
      </w:r>
      <w:r w:rsidRPr="001563C7">
        <w:rPr>
          <w:rFonts w:ascii="Arial Narrow" w:hAnsi="Arial Narrow"/>
        </w:rPr>
        <w:t xml:space="preserve"> seja diferente, seguem algumas dicas:</w:t>
      </w:r>
    </w:p>
    <w:p w14:paraId="0B6A3884" w14:textId="77777777" w:rsidR="00226FEA" w:rsidRPr="001563C7" w:rsidRDefault="00226FEA" w:rsidP="00226FEA">
      <w:pPr>
        <w:ind w:left="-284"/>
        <w:rPr>
          <w:rFonts w:ascii="Arial Narrow" w:hAnsi="Arial Narrow"/>
          <w:i/>
        </w:rPr>
      </w:pPr>
    </w:p>
    <w:p w14:paraId="0506CC51" w14:textId="77777777" w:rsidR="00226FEA" w:rsidRPr="001563C7" w:rsidRDefault="00226FEA" w:rsidP="00226FEA">
      <w:pPr>
        <w:pStyle w:val="ListParagraph"/>
        <w:numPr>
          <w:ilvl w:val="0"/>
          <w:numId w:val="9"/>
        </w:numPr>
        <w:jc w:val="both"/>
        <w:rPr>
          <w:rFonts w:ascii="Arial Narrow" w:hAnsi="Arial Narrow"/>
        </w:rPr>
      </w:pPr>
      <w:r w:rsidRPr="001563C7">
        <w:rPr>
          <w:rFonts w:ascii="Arial Narrow" w:hAnsi="Arial Narrow"/>
        </w:rPr>
        <w:t xml:space="preserve">É possível que seu ente querido, a vítima do Perdedor ou Abusador, tenha tido que escolher entre o relacionamento e a família. Esta escolha se torna mais difícil em meio ao controle ou intimidação normalmente presente em relacionamentos abusivos/controladores. Sabendo que escolher a família resultará em severas consequências pessoais e sociais, a família acaba sempre ocupando o segundo </w:t>
      </w:r>
      <w:r w:rsidRPr="001563C7">
        <w:rPr>
          <w:rFonts w:ascii="Arial Narrow" w:hAnsi="Arial Narrow"/>
        </w:rPr>
        <w:lastRenderedPageBreak/>
        <w:t xml:space="preserve">lugar. Tenha em </w:t>
      </w:r>
      <w:r>
        <w:rPr>
          <w:rFonts w:ascii="Arial Narrow" w:hAnsi="Arial Narrow"/>
        </w:rPr>
        <w:t>mente</w:t>
      </w:r>
      <w:r w:rsidRPr="001563C7">
        <w:rPr>
          <w:rFonts w:ascii="Arial Narrow" w:hAnsi="Arial Narrow"/>
        </w:rPr>
        <w:t xml:space="preserve"> que a vítima sabe, no fundo de seu coração, que sua família sempre lhe amará e aceitará a sua volta – independente de quanto tempo levará para isso acontecer.</w:t>
      </w:r>
    </w:p>
    <w:p w14:paraId="70D8E0EB" w14:textId="77777777" w:rsidR="00226FEA" w:rsidRPr="001563C7" w:rsidRDefault="00226FEA" w:rsidP="00226FEA">
      <w:pPr>
        <w:rPr>
          <w:rFonts w:ascii="Arial Narrow" w:hAnsi="Arial Narrow"/>
        </w:rPr>
      </w:pPr>
    </w:p>
    <w:p w14:paraId="4B3978A1" w14:textId="77777777" w:rsidR="00226FEA" w:rsidRPr="001563C7" w:rsidRDefault="00226FEA" w:rsidP="00226FEA">
      <w:pPr>
        <w:pStyle w:val="ListParagraph"/>
        <w:numPr>
          <w:ilvl w:val="0"/>
          <w:numId w:val="9"/>
        </w:numPr>
        <w:jc w:val="both"/>
        <w:rPr>
          <w:rFonts w:ascii="Arial Narrow" w:hAnsi="Arial Narrow"/>
        </w:rPr>
      </w:pPr>
      <w:r w:rsidRPr="001563C7">
        <w:rPr>
          <w:rFonts w:ascii="Arial Narrow" w:hAnsi="Arial Narrow"/>
        </w:rPr>
        <w:t>Lembre-se de que quanto mais você pressionar a “vítima”, mais você provará que o Perdedor/Controlador está com a razão. Seu parente querido</w:t>
      </w:r>
      <w:r>
        <w:rPr>
          <w:rFonts w:ascii="Arial Narrow" w:hAnsi="Arial Narrow"/>
        </w:rPr>
        <w:t xml:space="preserve"> está ouvindo que a famí</w:t>
      </w:r>
      <w:r w:rsidRPr="001563C7">
        <w:rPr>
          <w:rFonts w:ascii="Arial Narrow" w:hAnsi="Arial Narrow"/>
        </w:rPr>
        <w:t xml:space="preserve">lia está tentando destruir seu relacionamento maravilhoso. Pressionar por meio de contatos, comentários e comunicação será usado como prova contra </w:t>
      </w:r>
      <w:r>
        <w:rPr>
          <w:rFonts w:ascii="Arial Narrow" w:hAnsi="Arial Narrow"/>
        </w:rPr>
        <w:t>você</w:t>
      </w:r>
      <w:r w:rsidRPr="001563C7">
        <w:rPr>
          <w:rFonts w:ascii="Arial Narrow" w:hAnsi="Arial Narrow"/>
        </w:rPr>
        <w:t>. Um convite para uma reunião “Tupperware” será recebido com um “Está vendo!  Só querem</w:t>
      </w:r>
      <w:r>
        <w:rPr>
          <w:rFonts w:ascii="Arial Narrow" w:hAnsi="Arial Narrow"/>
        </w:rPr>
        <w:t xml:space="preserve"> estar a sós com você</w:t>
      </w:r>
      <w:r w:rsidRPr="001563C7">
        <w:rPr>
          <w:rFonts w:ascii="Arial Narrow" w:hAnsi="Arial Narrow"/>
        </w:rPr>
        <w:t xml:space="preserve"> para falar mal de mim!”. O aumento de seus contatos será visto como um fator que “agrega pressão” ao relacionamento – não como um sinal de que a família se preocupa, de coração, pela vítima. </w:t>
      </w:r>
    </w:p>
    <w:p w14:paraId="76D589A2" w14:textId="77777777" w:rsidR="00226FEA" w:rsidRPr="001563C7" w:rsidRDefault="00226FEA" w:rsidP="00226FEA">
      <w:pPr>
        <w:rPr>
          <w:rFonts w:ascii="Arial Narrow" w:hAnsi="Arial Narrow"/>
        </w:rPr>
      </w:pPr>
    </w:p>
    <w:p w14:paraId="790E0130" w14:textId="77777777" w:rsidR="00226FEA" w:rsidRPr="001563C7" w:rsidRDefault="00226FEA" w:rsidP="00226FEA">
      <w:pPr>
        <w:pStyle w:val="ListParagraph"/>
        <w:numPr>
          <w:ilvl w:val="0"/>
          <w:numId w:val="9"/>
        </w:numPr>
        <w:jc w:val="both"/>
        <w:rPr>
          <w:rFonts w:ascii="Arial Narrow" w:hAnsi="Arial Narrow"/>
        </w:rPr>
      </w:pPr>
      <w:r w:rsidRPr="001563C7">
        <w:rPr>
          <w:rFonts w:ascii="Arial Narrow" w:hAnsi="Arial Narrow"/>
        </w:rPr>
        <w:t>As tentativas de contato com seu ente querido, independente de quã</w:t>
      </w:r>
      <w:r>
        <w:rPr>
          <w:rFonts w:ascii="Arial Narrow" w:hAnsi="Arial Narrow"/>
        </w:rPr>
        <w:t>o ro</w:t>
      </w:r>
      <w:r w:rsidRPr="001563C7">
        <w:rPr>
          <w:rFonts w:ascii="Arial Narrow" w:hAnsi="Arial Narrow"/>
        </w:rPr>
        <w:t>tineiras e carinhosas, podem ser recebidas com ira e ressentimento. Isso ocorre porque cada contato pode desencadear um ataque de raiva do Perdedor/Abusador, que atacará a vítima verbal ou emocionalmente. Imagine receber um sermã</w:t>
      </w:r>
      <w:r>
        <w:rPr>
          <w:rFonts w:ascii="Arial Narrow" w:hAnsi="Arial Narrow"/>
        </w:rPr>
        <w:t>o de qua</w:t>
      </w:r>
      <w:r w:rsidRPr="001563C7">
        <w:rPr>
          <w:rFonts w:ascii="Arial Narrow" w:hAnsi="Arial Narrow"/>
        </w:rPr>
        <w:t xml:space="preserve">tro horas cada vez que sua tia Gladys telefonar. Em pouco tempo, a vítima ficará com raiva toda vez que a tia telefonar porque sabe o que isso provoca em casa. Quanto mais tempo a tia Gladys falar por telefone, mas longo será o sermão dado à vitima! Assim, quando a tia Gladys ligar, a vítima vai querer terminar a ligação o mais rápido possível. </w:t>
      </w:r>
    </w:p>
    <w:p w14:paraId="295079A9" w14:textId="77777777" w:rsidR="00226FEA" w:rsidRPr="001563C7" w:rsidRDefault="00226FEA" w:rsidP="00226FEA">
      <w:pPr>
        <w:rPr>
          <w:rFonts w:ascii="Arial Narrow" w:hAnsi="Arial Narrow"/>
        </w:rPr>
      </w:pPr>
    </w:p>
    <w:p w14:paraId="0F581F8A" w14:textId="52D7A879" w:rsidR="00226FEA" w:rsidRPr="001563C7" w:rsidRDefault="00226FEA" w:rsidP="00C66A8B">
      <w:pPr>
        <w:pStyle w:val="ListParagraph"/>
        <w:numPr>
          <w:ilvl w:val="0"/>
          <w:numId w:val="9"/>
        </w:numPr>
        <w:jc w:val="both"/>
        <w:rPr>
          <w:rFonts w:ascii="Arial Narrow" w:hAnsi="Arial Narrow"/>
        </w:rPr>
      </w:pPr>
      <w:r w:rsidRPr="000C0E19">
        <w:rPr>
          <w:rFonts w:ascii="Arial Narrow" w:hAnsi="Arial Narrow"/>
        </w:rPr>
        <w:t>Uma canção dos anos 80, “Segure Levemente”</w:t>
      </w:r>
      <w:r>
        <w:rPr>
          <w:rFonts w:ascii="Arial Narrow" w:hAnsi="Arial Narrow"/>
        </w:rPr>
        <w:t xml:space="preserve"> </w:t>
      </w:r>
      <w:r w:rsidRPr="000C0E19">
        <w:rPr>
          <w:rFonts w:ascii="Arial Narrow" w:hAnsi="Arial Narrow"/>
        </w:rPr>
        <w:t>(</w:t>
      </w:r>
      <w:r w:rsidRPr="001563C7">
        <w:rPr>
          <w:rFonts w:ascii="Arial Narrow" w:hAnsi="Arial Narrow"/>
        </w:rPr>
        <w:t xml:space="preserve">Hold on Loosely), talvez descreva a melhor estratégia a ser seguida por parentes e amigos. Tentar muita aproximação produz mais pressão. Quando a vítima está fora de casa, é geralmente melhor estabelecer contatos previsíveis e programados. Ligar todas as quartas feiras a noite, simplesmente para saber como está, para falar de acontecimentos corriqueiros, é menos ameaçador de que fazer telefonemas esporádicos durante a semana. </w:t>
      </w:r>
      <w:r w:rsidR="00540BF8">
        <w:rPr>
          <w:rFonts w:ascii="Arial Narrow" w:hAnsi="Arial Narrow"/>
        </w:rPr>
        <w:t>Telefonemas</w:t>
      </w:r>
      <w:r w:rsidRPr="001563C7">
        <w:rPr>
          <w:rFonts w:ascii="Arial Narrow" w:hAnsi="Arial Narrow"/>
        </w:rPr>
        <w:t xml:space="preserve"> es</w:t>
      </w:r>
      <w:r>
        <w:rPr>
          <w:rFonts w:ascii="Arial Narrow" w:hAnsi="Arial Narrow"/>
        </w:rPr>
        <w:t>pontâ</w:t>
      </w:r>
      <w:r w:rsidR="00540BF8">
        <w:rPr>
          <w:rFonts w:ascii="Arial Narrow" w:hAnsi="Arial Narrow"/>
        </w:rPr>
        <w:t>neos sempre serão visto</w:t>
      </w:r>
      <w:r w:rsidRPr="001563C7">
        <w:rPr>
          <w:rFonts w:ascii="Arial Narrow" w:hAnsi="Arial Narrow"/>
        </w:rPr>
        <w:t>s como chamadas de “controle sobre nós”.  Se a ligação fôr respondida pela secretária eletrô</w:t>
      </w:r>
      <w:r>
        <w:rPr>
          <w:rFonts w:ascii="Arial Narrow" w:hAnsi="Arial Narrow"/>
        </w:rPr>
        <w:t>nica, deixe uma mensag</w:t>
      </w:r>
      <w:r w:rsidRPr="001563C7">
        <w:rPr>
          <w:rFonts w:ascii="Arial Narrow" w:hAnsi="Arial Narrow"/>
        </w:rPr>
        <w:t>em cordial e carinhosa. E o mais importante, não fale do relaci</w:t>
      </w:r>
      <w:r>
        <w:rPr>
          <w:rFonts w:ascii="Arial Narrow" w:hAnsi="Arial Narrow"/>
        </w:rPr>
        <w:t>onamento (é possí</w:t>
      </w:r>
      <w:r w:rsidRPr="001563C7">
        <w:rPr>
          <w:rFonts w:ascii="Arial Narrow" w:hAnsi="Arial Narrow"/>
        </w:rPr>
        <w:t>vel que o controlador esteja escutando!), a menos que seja a vítima que mencione o assunto. O objetivo dos telefonemas</w:t>
      </w:r>
      <w:r>
        <w:rPr>
          <w:rFonts w:ascii="Arial Narrow" w:hAnsi="Arial Narrow"/>
        </w:rPr>
        <w:t xml:space="preserve"> programa</w:t>
      </w:r>
      <w:r w:rsidRPr="001563C7">
        <w:rPr>
          <w:rFonts w:ascii="Arial Narrow" w:hAnsi="Arial Narrow"/>
        </w:rPr>
        <w:t>dos é manter o contato, e lembrar ao seu parente querido que você</w:t>
      </w:r>
      <w:r>
        <w:rPr>
          <w:rFonts w:ascii="Arial Narrow" w:hAnsi="Arial Narrow"/>
        </w:rPr>
        <w:t xml:space="preserve"> está sempre ali</w:t>
      </w:r>
      <w:r w:rsidRPr="001563C7">
        <w:rPr>
          <w:rFonts w:ascii="Arial Narrow" w:hAnsi="Arial Narrow"/>
        </w:rPr>
        <w:t xml:space="preserve">, disposto a ajudar, e para lembrar ao controlador de que a família e os entes queridos se mantém por perto e não desapareceram. </w:t>
      </w:r>
    </w:p>
    <w:p w14:paraId="42BEAE20" w14:textId="77777777" w:rsidR="00226FEA" w:rsidRPr="001563C7" w:rsidRDefault="00226FEA" w:rsidP="00226FEA">
      <w:pPr>
        <w:rPr>
          <w:rFonts w:ascii="Arial Narrow" w:hAnsi="Arial Narrow"/>
        </w:rPr>
      </w:pPr>
    </w:p>
    <w:p w14:paraId="282AD5EC" w14:textId="77777777" w:rsidR="00226FEA" w:rsidRPr="001563C7" w:rsidRDefault="00226FEA" w:rsidP="00226FEA">
      <w:pPr>
        <w:pStyle w:val="ListParagraph"/>
        <w:numPr>
          <w:ilvl w:val="0"/>
          <w:numId w:val="9"/>
        </w:numPr>
        <w:jc w:val="both"/>
        <w:rPr>
          <w:rFonts w:ascii="Arial Narrow" w:hAnsi="Arial Narrow"/>
        </w:rPr>
      </w:pPr>
      <w:r w:rsidRPr="001563C7">
        <w:rPr>
          <w:rFonts w:ascii="Arial Narrow" w:hAnsi="Arial Narrow"/>
        </w:rPr>
        <w:t xml:space="preserve">Tente manter contato com seu parente querido em datas tradicionais e especiais – feriados, ocasiões especiais, etc. Mantenha seus contatos breves e limitados, sem fazer comentários que podem ser usados como prova. Contatos feitos durante feriados tradicionais como </w:t>
      </w:r>
      <w:r>
        <w:rPr>
          <w:rFonts w:ascii="Arial Narrow" w:hAnsi="Arial Narrow"/>
        </w:rPr>
        <w:t>Natal, aniversário, etc.,</w:t>
      </w:r>
      <w:r w:rsidRPr="001563C7">
        <w:rPr>
          <w:rFonts w:ascii="Arial Narrow" w:hAnsi="Arial Narrow"/>
        </w:rPr>
        <w:t xml:space="preserve"> não são tão ameaçadores para o controlador. Da mesma maneira, qualquer contato que transmita alguma informação, mas sem fazer perguntas, também não soa ameaçador. Um exemplo </w:t>
      </w:r>
      <w:r>
        <w:rPr>
          <w:rFonts w:ascii="Arial Narrow" w:hAnsi="Arial Narrow"/>
        </w:rPr>
        <w:t>seria um cartã</w:t>
      </w:r>
      <w:r w:rsidRPr="001563C7">
        <w:rPr>
          <w:rFonts w:ascii="Arial Narrow" w:hAnsi="Arial Narrow"/>
        </w:rPr>
        <w:t>ozinho dizendo,  “Só para contar que seu irmão conseguiu um emprego novo esta semana. Talvez você consiga vê-lo num anúncio do Wal-Mart qualquer dia desses. Beijos, papai e mamãe”.  Esta estratégia permite que a vítima perceba que a famí</w:t>
      </w:r>
      <w:r>
        <w:rPr>
          <w:rFonts w:ascii="Arial Narrow" w:hAnsi="Arial Narrow"/>
        </w:rPr>
        <w:t>lia está ali</w:t>
      </w:r>
      <w:r w:rsidRPr="001563C7">
        <w:rPr>
          <w:rFonts w:ascii="Arial Narrow" w:hAnsi="Arial Narrow"/>
        </w:rPr>
        <w:t xml:space="preserve"> – esperando pacientemente, disponível para apoiar, caso necessário. Também reduz a quantidade de sermões ou ataques de raiva do Perdedor, já que os contatos são feitos de forma rotineira e esperada. Além disso, é difícil ficar com raiva do emprego novo do irmão sem parecer ridículo. Por outro lado, não invente feriados nem envie um lembrete sobre a data de aniversário de Sigmund Freud. Isso levantaria suspeitas... até na minha família. </w:t>
      </w:r>
    </w:p>
    <w:p w14:paraId="0E5D7F7A" w14:textId="77777777" w:rsidR="00226FEA" w:rsidRPr="001563C7" w:rsidRDefault="00226FEA" w:rsidP="00226FEA">
      <w:pPr>
        <w:rPr>
          <w:rFonts w:ascii="Arial Narrow" w:hAnsi="Arial Narrow"/>
        </w:rPr>
      </w:pPr>
    </w:p>
    <w:p w14:paraId="33F01C66" w14:textId="77777777" w:rsidR="00226FEA" w:rsidRPr="001563C7" w:rsidRDefault="00226FEA" w:rsidP="00FE55B3">
      <w:pPr>
        <w:pStyle w:val="ListParagraph"/>
        <w:numPr>
          <w:ilvl w:val="0"/>
          <w:numId w:val="9"/>
        </w:numPr>
        <w:jc w:val="both"/>
        <w:rPr>
          <w:rFonts w:ascii="Arial Narrow" w:hAnsi="Arial Narrow"/>
        </w:rPr>
      </w:pPr>
      <w:r w:rsidRPr="001563C7">
        <w:rPr>
          <w:rFonts w:ascii="Arial Narrow" w:hAnsi="Arial Narrow"/>
        </w:rPr>
        <w:t>Lembre-se que existem vários canais de comunicação. É importante manter aberto ao menos um desses canais</w:t>
      </w:r>
      <w:r>
        <w:rPr>
          <w:rFonts w:ascii="Arial Narrow" w:hAnsi="Arial Narrow"/>
        </w:rPr>
        <w:t>, se isso fo</w:t>
      </w:r>
      <w:r w:rsidRPr="001563C7">
        <w:rPr>
          <w:rFonts w:ascii="Arial Narrow" w:hAnsi="Arial Narrow"/>
        </w:rPr>
        <w:t xml:space="preserve">r possível. Os canais de comunicação podem incluir telefonemas, cartas ou cartões pelo correio, e mensagens por correio eletrônico.  Saídas programadas ou fazer compras uma </w:t>
      </w:r>
      <w:r w:rsidRPr="001563C7">
        <w:rPr>
          <w:rFonts w:ascii="Arial Narrow" w:hAnsi="Arial Narrow"/>
        </w:rPr>
        <w:lastRenderedPageBreak/>
        <w:t>vez por mês, são muito úteis</w:t>
      </w:r>
      <w:r>
        <w:rPr>
          <w:rFonts w:ascii="Arial Narrow" w:hAnsi="Arial Narrow"/>
        </w:rPr>
        <w:t>,</w:t>
      </w:r>
      <w:r w:rsidRPr="001563C7">
        <w:rPr>
          <w:rFonts w:ascii="Arial Narrow" w:hAnsi="Arial Narrow"/>
        </w:rPr>
        <w:t xml:space="preserve"> quando possíveis. O objetivo é manter contato enquanto seu parente querido está envolvido no relacionamento abusivo. Lembre-se, o objetivo é manter contato, não pressionar a vítima. </w:t>
      </w:r>
    </w:p>
    <w:p w14:paraId="1D7E4DEC" w14:textId="77777777" w:rsidR="00226FEA" w:rsidRPr="001563C7" w:rsidRDefault="00226FEA" w:rsidP="00226FEA">
      <w:pPr>
        <w:rPr>
          <w:rFonts w:ascii="Arial Narrow" w:hAnsi="Arial Narrow"/>
        </w:rPr>
      </w:pPr>
    </w:p>
    <w:p w14:paraId="11801A8C" w14:textId="77777777" w:rsidR="00226FEA" w:rsidRPr="001563C7" w:rsidRDefault="00226FEA" w:rsidP="00226FEA">
      <w:pPr>
        <w:pStyle w:val="ListParagraph"/>
        <w:numPr>
          <w:ilvl w:val="0"/>
          <w:numId w:val="9"/>
        </w:numPr>
        <w:jc w:val="both"/>
        <w:rPr>
          <w:rFonts w:ascii="Arial Narrow" w:hAnsi="Arial Narrow"/>
        </w:rPr>
      </w:pPr>
      <w:r w:rsidRPr="001563C7">
        <w:rPr>
          <w:rFonts w:ascii="Arial Narrow" w:hAnsi="Arial Narrow"/>
        </w:rPr>
        <w:t>Não sinta que o comportamento da vítima é contra a família ou os amigos. É possível que seja uma forma de sobrevivência ou uma maneira de reduzir o estresse ou a tensão. As vítimas podem se revelar altamente resistentes, raivosas</w:t>
      </w:r>
      <w:r>
        <w:rPr>
          <w:rFonts w:ascii="Arial Narrow" w:hAnsi="Arial Narrow"/>
        </w:rPr>
        <w:t>, e até hosti</w:t>
      </w:r>
      <w:r w:rsidRPr="001563C7">
        <w:rPr>
          <w:rFonts w:ascii="Arial Narrow" w:hAnsi="Arial Narrow"/>
        </w:rPr>
        <w:t>s, por conta da complexidade de seu relacionamento com o controlador/pessoa abusiva. Também podem falar mal, ameaçar e acusar seus parentes querido</w:t>
      </w:r>
      <w:r>
        <w:rPr>
          <w:rFonts w:ascii="Arial Narrow" w:hAnsi="Arial Narrow"/>
        </w:rPr>
        <w:t>s e amigos. Esta defesa hosti</w:t>
      </w:r>
      <w:r w:rsidRPr="001563C7">
        <w:rPr>
          <w:rFonts w:ascii="Arial Narrow" w:hAnsi="Arial Narrow"/>
        </w:rPr>
        <w:t>l serve, na realidade, como uma certa</w:t>
      </w:r>
      <w:r>
        <w:rPr>
          <w:rFonts w:ascii="Arial Narrow" w:hAnsi="Arial Narrow"/>
        </w:rPr>
        <w:t xml:space="preserve"> auto</w:t>
      </w:r>
      <w:r w:rsidRPr="001563C7">
        <w:rPr>
          <w:rFonts w:ascii="Arial Narrow" w:hAnsi="Arial Narrow"/>
        </w:rPr>
        <w:t xml:space="preserve">proteção dentro do relacionamento – é uma forma de evitar “problemas”. </w:t>
      </w:r>
    </w:p>
    <w:p w14:paraId="7A872F18" w14:textId="77777777" w:rsidR="00226FEA" w:rsidRPr="001563C7" w:rsidRDefault="00226FEA" w:rsidP="00226FEA">
      <w:pPr>
        <w:rPr>
          <w:rFonts w:ascii="Arial Narrow" w:hAnsi="Arial Narrow"/>
        </w:rPr>
      </w:pPr>
    </w:p>
    <w:p w14:paraId="2F269B70" w14:textId="77777777" w:rsidR="00226FEA" w:rsidRPr="001563C7" w:rsidRDefault="00226FEA" w:rsidP="00467DE5">
      <w:pPr>
        <w:pStyle w:val="ListParagraph"/>
        <w:numPr>
          <w:ilvl w:val="0"/>
          <w:numId w:val="9"/>
        </w:numPr>
        <w:jc w:val="both"/>
        <w:rPr>
          <w:rFonts w:ascii="Arial Narrow" w:hAnsi="Arial Narrow"/>
        </w:rPr>
      </w:pPr>
      <w:r w:rsidRPr="001563C7">
        <w:rPr>
          <w:rFonts w:ascii="Arial Narrow" w:hAnsi="Arial Narrow"/>
        </w:rPr>
        <w:t>A vítima neces</w:t>
      </w:r>
      <w:r>
        <w:rPr>
          <w:rFonts w:ascii="Arial Narrow" w:hAnsi="Arial Narrow"/>
        </w:rPr>
        <w:t>s</w:t>
      </w:r>
      <w:r w:rsidRPr="001563C7">
        <w:rPr>
          <w:rFonts w:ascii="Arial Narrow" w:hAnsi="Arial Narrow"/>
        </w:rPr>
        <w:t xml:space="preserve">ita saber e sentir que não é rejeitada por causa de seu comportamento. Tenha em mente que a vítima é dolorosamente consciente de sua situação. Sabe que está sendo mal tratada e/ou controlada por seu parceiro. Ser sempre lembrado disso só fará com que a vítima deseje ter menos contato. É normal evitarmos pessoas que nos fazem lembrar de coisas ou situações que são emocionalmente dolorosas. </w:t>
      </w:r>
    </w:p>
    <w:p w14:paraId="7725EAEE" w14:textId="77777777" w:rsidR="00226FEA" w:rsidRPr="001563C7" w:rsidRDefault="00226FEA" w:rsidP="00226FEA">
      <w:pPr>
        <w:rPr>
          <w:rFonts w:ascii="Arial Narrow" w:hAnsi="Arial Narrow"/>
        </w:rPr>
      </w:pPr>
    </w:p>
    <w:p w14:paraId="04B2A519" w14:textId="7631A76F" w:rsidR="00226FEA" w:rsidRPr="001563C7" w:rsidRDefault="00226FEA" w:rsidP="00226FEA">
      <w:pPr>
        <w:pStyle w:val="ListParagraph"/>
        <w:numPr>
          <w:ilvl w:val="0"/>
          <w:numId w:val="9"/>
        </w:numPr>
        <w:jc w:val="both"/>
        <w:rPr>
          <w:rFonts w:ascii="Arial Narrow" w:hAnsi="Arial Narrow"/>
        </w:rPr>
      </w:pPr>
      <w:r>
        <w:rPr>
          <w:rFonts w:ascii="Arial Narrow" w:hAnsi="Arial Narrow"/>
        </w:rPr>
        <w:t>A v</w:t>
      </w:r>
      <w:r w:rsidRPr="001563C7">
        <w:rPr>
          <w:rFonts w:ascii="Arial Narrow" w:hAnsi="Arial Narrow"/>
        </w:rPr>
        <w:t>í</w:t>
      </w:r>
      <w:r>
        <w:rPr>
          <w:rFonts w:ascii="Arial Narrow" w:hAnsi="Arial Narrow"/>
        </w:rPr>
        <w:t>tima pode</w:t>
      </w:r>
      <w:r w:rsidRPr="001563C7">
        <w:rPr>
          <w:rFonts w:ascii="Arial Narrow" w:hAnsi="Arial Narrow"/>
        </w:rPr>
        <w:t xml:space="preserve"> abrir uma fresta na porta e passar alguma informação sobre seu relacionamento ou dar indícios de que pode estar pensando em terminar o relacionamento. Quando a porta se abrir, não espere atrás dela junto com todo um corpo de bombeiros! Escute e simplesmente ofereça ajuda dizendo: “Fique sabendo que sua fa</w:t>
      </w:r>
      <w:r>
        <w:rPr>
          <w:rFonts w:ascii="Arial Narrow" w:hAnsi="Arial Narrow"/>
        </w:rPr>
        <w:t>mília te apo</w:t>
      </w:r>
      <w:r w:rsidRPr="001563C7">
        <w:rPr>
          <w:rFonts w:ascii="Arial Narrow" w:hAnsi="Arial Narrow"/>
        </w:rPr>
        <w:t>ia em qualquer decisão que tomar e em qualquer momento que resolver tomar</w:t>
      </w:r>
      <w:r>
        <w:rPr>
          <w:rFonts w:ascii="Arial Narrow" w:hAnsi="Arial Narrow"/>
        </w:rPr>
        <w:t>”. É possível que a</w:t>
      </w:r>
      <w:r w:rsidRPr="001563C7">
        <w:rPr>
          <w:rFonts w:ascii="Arial Narrow" w:hAnsi="Arial Narrow"/>
        </w:rPr>
        <w:t xml:space="preserve"> ví</w:t>
      </w:r>
      <w:r>
        <w:rPr>
          <w:rFonts w:ascii="Arial Narrow" w:hAnsi="Arial Narrow"/>
        </w:rPr>
        <w:t>tima esteja</w:t>
      </w:r>
      <w:r w:rsidRPr="001563C7">
        <w:rPr>
          <w:rFonts w:ascii="Arial Narrow" w:hAnsi="Arial Narrow"/>
        </w:rPr>
        <w:t xml:space="preserve"> explorando que tipo de apoio está disponí</w:t>
      </w:r>
      <w:r w:rsidR="00467DE5">
        <w:rPr>
          <w:rFonts w:ascii="Arial Narrow" w:hAnsi="Arial Narrow"/>
        </w:rPr>
        <w:t>vel, mas não está</w:t>
      </w:r>
      <w:r>
        <w:rPr>
          <w:rFonts w:ascii="Arial Narrow" w:hAnsi="Arial Narrow"/>
        </w:rPr>
        <w:t xml:space="preserve"> </w:t>
      </w:r>
      <w:r w:rsidR="00467DE5">
        <w:rPr>
          <w:rFonts w:ascii="Arial Narrow" w:hAnsi="Arial Narrow"/>
        </w:rPr>
        <w:t>pronta</w:t>
      </w:r>
      <w:r w:rsidRPr="001563C7">
        <w:rPr>
          <w:rFonts w:ascii="Arial Narrow" w:hAnsi="Arial Narrow"/>
        </w:rPr>
        <w:t xml:space="preserve"> para convocar as tropas nesse momento. Muitas vítimas tem um “plano de fuga” que pode levar meses ou até anos para ser levado a cabo. Enquanto isso, podem buscar informações, mas ainda não estão preparados para terminar o relacionamento. </w:t>
      </w:r>
    </w:p>
    <w:p w14:paraId="547474A4" w14:textId="77777777" w:rsidR="00226FEA" w:rsidRDefault="00226FEA" w:rsidP="00226FEA">
      <w:pPr>
        <w:ind w:left="-142" w:firstLine="142"/>
        <w:rPr>
          <w:rFonts w:ascii="Arial Narrow" w:hAnsi="Arial Narrow"/>
        </w:rPr>
      </w:pPr>
    </w:p>
    <w:p w14:paraId="12AB9923" w14:textId="77777777" w:rsidR="00226FEA" w:rsidRPr="001563C7" w:rsidRDefault="00226FEA" w:rsidP="00226FEA">
      <w:pPr>
        <w:ind w:hanging="142"/>
        <w:jc w:val="both"/>
        <w:rPr>
          <w:rFonts w:ascii="Arial Narrow" w:hAnsi="Arial Narrow"/>
        </w:rPr>
      </w:pPr>
      <w:r>
        <w:rPr>
          <w:rFonts w:ascii="Arial Narrow" w:hAnsi="Arial Narrow"/>
        </w:rPr>
        <w:tab/>
      </w:r>
      <w:r w:rsidRPr="001563C7">
        <w:rPr>
          <w:rFonts w:ascii="Arial Narrow" w:hAnsi="Arial Narrow"/>
        </w:rPr>
        <w:t>Podemos passar recados de duas maneiras: por meio de “canais diretos” ou “boatos</w:t>
      </w:r>
      <w:r>
        <w:rPr>
          <w:rFonts w:ascii="Arial Narrow" w:hAnsi="Arial Narrow"/>
        </w:rPr>
        <w:t>” e “fofocas</w:t>
      </w:r>
      <w:r w:rsidRPr="001563C7">
        <w:rPr>
          <w:rFonts w:ascii="Arial Narrow" w:hAnsi="Arial Narrow"/>
        </w:rPr>
        <w:t xml:space="preserve">”.  “Canais diretos” significa falar cara a cara, falando diretamente com a pessoa. Isso ocorre com pouca frequência em relacionamentos com um Perdedor, já que pessoas abusivas e controladoras monitoram e controlam o contato com os demais. Não obstante, a via </w:t>
      </w:r>
      <w:r>
        <w:rPr>
          <w:rFonts w:ascii="Arial Narrow" w:hAnsi="Arial Narrow"/>
        </w:rPr>
        <w:t xml:space="preserve">da “fofoca” </w:t>
      </w:r>
      <w:r w:rsidRPr="001563C7">
        <w:rPr>
          <w:rFonts w:ascii="Arial Narrow" w:hAnsi="Arial Narrow"/>
        </w:rPr>
        <w:t xml:space="preserve">ainda está aberta. Quando recorremos </w:t>
      </w:r>
      <w:r>
        <w:rPr>
          <w:rFonts w:ascii="Arial Narrow" w:hAnsi="Arial Narrow"/>
        </w:rPr>
        <w:t>às fofocas</w:t>
      </w:r>
      <w:r w:rsidRPr="001563C7">
        <w:rPr>
          <w:rFonts w:ascii="Arial Narrow" w:hAnsi="Arial Narrow"/>
        </w:rPr>
        <w:t>, enviamos mensagens a nossos parentes queridos através de outras pessoas. As vítimas de pessoas controladoras, com frequência, são permitidas manter relacionamentos com algumas poucas pessoas, talvez um irmão ou um melhor amigo. Podemos enviar mensagens a nossos parentes queridos através dessa pessoa de contato, uma mensagem que expresse nossa compreensão e apoio. Não envie insultos (“Bill é um idiota!) nem fale mal da vítima (“Se não term</w:t>
      </w:r>
      <w:r>
        <w:rPr>
          <w:rFonts w:ascii="Arial Narrow" w:hAnsi="Arial Narrow"/>
        </w:rPr>
        <w:t>inar esse relacionamento, acabará</w:t>
      </w:r>
      <w:r w:rsidRPr="001563C7">
        <w:rPr>
          <w:rFonts w:ascii="Arial Narrow" w:hAnsi="Arial Narrow"/>
        </w:rPr>
        <w:t xml:space="preserve"> ficando louca!”) – devemos enviar mensagens de amor e apoio. Devemos enviar mensagens como: “Espero que ele ou ela (a ví</w:t>
      </w:r>
      <w:r>
        <w:rPr>
          <w:rFonts w:ascii="Arial Narrow" w:hAnsi="Arial Narrow"/>
        </w:rPr>
        <w:t>tima) saiba que sua famíl</w:t>
      </w:r>
      <w:r w:rsidRPr="001563C7">
        <w:rPr>
          <w:rFonts w:ascii="Arial Narrow" w:hAnsi="Arial Narrow"/>
        </w:rPr>
        <w:t xml:space="preserve">ia quer seu bem e que a amamos e apoiamos”. Ao transmitir recados por terceiros deve-se levar em conta que o parente querido irá receber a mensagem no mesmo tom.  Não use uma pessoa de contato para expressar sua raiva ou ameaçar contratar um capanga para acabar com o abusador, e em seguida envie uma mensagem de amor e apoio. Seja cauteloso com o tipo de mensagem que envia e a maneira em que o transmite. </w:t>
      </w:r>
      <w:r>
        <w:rPr>
          <w:rFonts w:ascii="Arial Narrow" w:hAnsi="Arial Narrow"/>
        </w:rPr>
        <w:t>Por meio da “fofoca</w:t>
      </w:r>
      <w:r w:rsidRPr="001563C7">
        <w:rPr>
          <w:rFonts w:ascii="Arial Narrow" w:hAnsi="Arial Narrow"/>
        </w:rPr>
        <w:t xml:space="preserve">” </w:t>
      </w:r>
      <w:r>
        <w:rPr>
          <w:rFonts w:ascii="Arial Narrow" w:hAnsi="Arial Narrow"/>
        </w:rPr>
        <w:t>é possível</w:t>
      </w:r>
      <w:r w:rsidRPr="001563C7">
        <w:rPr>
          <w:rFonts w:ascii="Arial Narrow" w:hAnsi="Arial Narrow"/>
        </w:rPr>
        <w:t xml:space="preserve"> passar recados para a vítima que </w:t>
      </w:r>
      <w:r>
        <w:rPr>
          <w:rFonts w:ascii="Arial Narrow" w:hAnsi="Arial Narrow"/>
        </w:rPr>
        <w:t>normalmente</w:t>
      </w:r>
      <w:r w:rsidRPr="001563C7">
        <w:rPr>
          <w:rFonts w:ascii="Arial Narrow" w:hAnsi="Arial Narrow"/>
        </w:rPr>
        <w:t xml:space="preserve"> não podemos. É outra maneira de fazer com que a vitima perceba que estamos apoiando e aguardando seu eventual pedido de ajuda.  </w:t>
      </w:r>
    </w:p>
    <w:p w14:paraId="5C1E9A39" w14:textId="77777777" w:rsidR="00226FEA" w:rsidRPr="001563C7" w:rsidRDefault="00226FEA" w:rsidP="00226FEA">
      <w:pPr>
        <w:rPr>
          <w:rFonts w:ascii="Arial Narrow" w:hAnsi="Arial Narrow"/>
        </w:rPr>
      </w:pPr>
    </w:p>
    <w:p w14:paraId="1D0F53A0" w14:textId="77777777" w:rsidR="00226FEA" w:rsidRPr="001563C7" w:rsidRDefault="00226FEA" w:rsidP="00226FEA">
      <w:pPr>
        <w:pStyle w:val="ListParagraph"/>
        <w:numPr>
          <w:ilvl w:val="0"/>
          <w:numId w:val="5"/>
        </w:numPr>
        <w:jc w:val="both"/>
        <w:rPr>
          <w:rFonts w:ascii="Arial Narrow" w:hAnsi="Arial Narrow"/>
        </w:rPr>
      </w:pPr>
      <w:r w:rsidRPr="001563C7">
        <w:rPr>
          <w:rFonts w:ascii="Arial Narrow" w:hAnsi="Arial Narrow"/>
        </w:rPr>
        <w:t xml:space="preserve">Cada caso é diferente. Por exemplo, a família pode ter que recorrer a algum apoio psicológico comunitário. Uma consulta familiar com um profissional de saúde mental ou com um advogado pode </w:t>
      </w:r>
      <w:r w:rsidRPr="001563C7">
        <w:rPr>
          <w:rFonts w:ascii="Arial Narrow" w:hAnsi="Arial Narrow"/>
        </w:rPr>
        <w:lastRenderedPageBreak/>
        <w:t xml:space="preserve">ser útil quando se trata de casos legalmente complexos ou quando existe um risco maior de maus tratos. </w:t>
      </w:r>
    </w:p>
    <w:p w14:paraId="7007EF93" w14:textId="77777777" w:rsidR="00226FEA" w:rsidRPr="001563C7" w:rsidRDefault="00226FEA" w:rsidP="00226FEA">
      <w:pPr>
        <w:ind w:left="-632"/>
        <w:rPr>
          <w:rFonts w:ascii="Arial Narrow" w:hAnsi="Arial Narrow"/>
        </w:rPr>
      </w:pPr>
    </w:p>
    <w:p w14:paraId="7B7EBB0E" w14:textId="3FE335A1" w:rsidR="00226FEA" w:rsidRPr="001563C7" w:rsidRDefault="00226FEA" w:rsidP="00226FEA">
      <w:pPr>
        <w:pStyle w:val="ListParagraph"/>
        <w:numPr>
          <w:ilvl w:val="0"/>
          <w:numId w:val="5"/>
        </w:numPr>
        <w:jc w:val="both"/>
        <w:rPr>
          <w:rFonts w:ascii="Arial Narrow" w:hAnsi="Arial Narrow"/>
        </w:rPr>
      </w:pPr>
      <w:r w:rsidRPr="001563C7">
        <w:rPr>
          <w:rFonts w:ascii="Arial Narrow" w:hAnsi="Arial Narrow"/>
        </w:rPr>
        <w:t>Para quem é da família e ou amigo da vítima, a reação normal é reagir de alguma forma dramática. É normal as vezes sentir raiva, ressentimento, ou até ficar agressivo. É normal fazer um monte de planos que podem incluir desde resgate e sequestro até emboscar o controlador e lhe bater com um taco de beis</w:t>
      </w:r>
      <w:r>
        <w:rPr>
          <w:rFonts w:ascii="Arial Narrow" w:hAnsi="Arial Narrow"/>
        </w:rPr>
        <w:t>e</w:t>
      </w:r>
      <w:r w:rsidRPr="001563C7">
        <w:rPr>
          <w:rFonts w:ascii="Arial Narrow" w:hAnsi="Arial Narrow"/>
        </w:rPr>
        <w:t xml:space="preserve">bol. Uma das regras de ouro é que qualquer tipo de agressão contra o controlador trará dificuldades adicionais ao seu parente querido. Trate de manter a calma e espere a oportunidade de mostrar seu amor e apoio quando seu parente querido precisar. </w:t>
      </w:r>
    </w:p>
    <w:p w14:paraId="47DB1494" w14:textId="77777777" w:rsidR="00226FEA" w:rsidRPr="001563C7" w:rsidRDefault="00226FEA" w:rsidP="00226FEA">
      <w:pPr>
        <w:rPr>
          <w:rFonts w:ascii="Arial Narrow" w:hAnsi="Arial Narrow"/>
        </w:rPr>
      </w:pPr>
    </w:p>
    <w:p w14:paraId="3AB13B6C" w14:textId="7ED9AC55" w:rsidR="00226FEA" w:rsidRPr="001563C7" w:rsidRDefault="00226FEA" w:rsidP="00226FEA">
      <w:pPr>
        <w:pStyle w:val="ListParagraph"/>
        <w:numPr>
          <w:ilvl w:val="0"/>
          <w:numId w:val="5"/>
        </w:numPr>
        <w:jc w:val="both"/>
        <w:rPr>
          <w:rFonts w:ascii="Arial Narrow" w:hAnsi="Arial Narrow"/>
        </w:rPr>
      </w:pPr>
      <w:r w:rsidRPr="001563C7">
        <w:rPr>
          <w:rFonts w:ascii="Arial Narrow" w:hAnsi="Arial Narrow"/>
        </w:rPr>
        <w:t>Em alguns casos, como no caso de adolescentes e adultos jovens, a família talvez ainda esteja dando algum tipo de assistência financeira, seguro saúde ou outra ajuda. Quando nossos telefonemas são recebidos com agressividade, a tendência natural é ficar com raiva e querer cortar essa ajuda. Já ouvi dizer: “Se ela pensa em continuar saindo</w:t>
      </w:r>
      <w:r w:rsidR="004E594A">
        <w:rPr>
          <w:rFonts w:ascii="Arial Narrow" w:hAnsi="Arial Narrow"/>
        </w:rPr>
        <w:t xml:space="preserve"> com esse maluco, não será no</w:t>
      </w:r>
      <w:r w:rsidRPr="001563C7">
        <w:rPr>
          <w:rFonts w:ascii="Arial Narrow" w:hAnsi="Arial Narrow"/>
        </w:rPr>
        <w:t xml:space="preserve"> automóvel que estou pagando!” e “se ele escolher essa mulher no lugar da família, pode deixar a universidade e ir vender hamburger!”. Retirar a ajuda econômica só deixará a vítima mais dependente do controlador. Lembre-se, agredir com ameaças, retirar apoio ou pressionar apenas </w:t>
      </w:r>
      <w:r>
        <w:rPr>
          <w:rFonts w:ascii="Arial Narrow" w:hAnsi="Arial Narrow"/>
        </w:rPr>
        <w:t>o converte</w:t>
      </w:r>
      <w:r w:rsidRPr="001563C7">
        <w:rPr>
          <w:rFonts w:ascii="Arial Narrow" w:hAnsi="Arial Narrow"/>
        </w:rPr>
        <w:t xml:space="preserve">rá no fator ameaçante, no lugar do controlador. Logo, isso levará a vítima a buscar apoio no controlador. Tristemente, quando mais “sofrimento” a vítima passar, maior será o vínculo que desenvolverá com a pessoa abusiva, conforme explicado nas teorias de Síndrome de Estocolmo e Dissonância Cognitiva. </w:t>
      </w:r>
    </w:p>
    <w:p w14:paraId="3C4166EA" w14:textId="77777777" w:rsidR="00226FEA" w:rsidRPr="00336616" w:rsidRDefault="00226FEA" w:rsidP="00226FEA">
      <w:pPr>
        <w:ind w:left="-142"/>
        <w:rPr>
          <w:rFonts w:ascii="Arial Narrow" w:hAnsi="Arial Narrow"/>
        </w:rPr>
      </w:pPr>
    </w:p>
    <w:p w14:paraId="34160031" w14:textId="4FCB63B1" w:rsidR="00226FEA" w:rsidRPr="000B39B6" w:rsidRDefault="00226FEA" w:rsidP="00226FEA">
      <w:pPr>
        <w:pStyle w:val="ListParagraph"/>
        <w:numPr>
          <w:ilvl w:val="0"/>
          <w:numId w:val="9"/>
        </w:numPr>
        <w:ind w:left="284" w:hanging="426"/>
        <w:jc w:val="both"/>
        <w:rPr>
          <w:rFonts w:ascii="Arial Narrow" w:hAnsi="Arial Narrow"/>
        </w:rPr>
      </w:pPr>
      <w:r w:rsidRPr="00336616">
        <w:rPr>
          <w:rFonts w:ascii="Arial Narrow" w:hAnsi="Arial Narrow"/>
        </w:rPr>
        <w:t>Como pode imaginar, a</w:t>
      </w:r>
      <w:r>
        <w:rPr>
          <w:rFonts w:ascii="Arial Narrow" w:hAnsi="Arial Narrow"/>
        </w:rPr>
        <w:t xml:space="preserve"> Sí</w:t>
      </w:r>
      <w:r w:rsidRPr="00336616">
        <w:rPr>
          <w:rFonts w:ascii="Arial Narrow" w:hAnsi="Arial Narrow"/>
        </w:rPr>
        <w:t xml:space="preserve">ndrome de Estocolmo e a Dissonância Cognitiva também podem ser </w:t>
      </w:r>
      <w:r>
        <w:rPr>
          <w:rFonts w:ascii="Arial Narrow" w:hAnsi="Arial Narrow"/>
        </w:rPr>
        <w:t xml:space="preserve">  </w:t>
      </w:r>
      <w:r w:rsidRPr="00336616">
        <w:rPr>
          <w:rFonts w:ascii="Arial Narrow" w:hAnsi="Arial Narrow"/>
        </w:rPr>
        <w:t>encontrados atuando juntos quando a vítima participa de uma seita, religião estranha, ou outro grupo. Em alguns casos, o controlador é, na realidade, um grupo ou uma organização. Vítimas que são vistas como desleais ao grupo são castigadas. Embora este artigo trate de relacionamentos individuais, essas orientações/diretrizes para a família podem ser úteis em casos envolve</w:t>
      </w:r>
      <w:r w:rsidR="0081206D">
        <w:rPr>
          <w:rFonts w:ascii="Arial Narrow" w:hAnsi="Arial Narrow"/>
        </w:rPr>
        <w:t>ndo o controle por</w:t>
      </w:r>
      <w:r w:rsidRPr="00336616">
        <w:rPr>
          <w:rFonts w:ascii="Arial Narrow" w:hAnsi="Arial Narrow"/>
        </w:rPr>
        <w:t xml:space="preserve"> grupos. </w:t>
      </w:r>
    </w:p>
    <w:p w14:paraId="06B5D404" w14:textId="77777777" w:rsidR="00F12B01" w:rsidRDefault="00226FEA" w:rsidP="00226FEA">
      <w:pPr>
        <w:ind w:left="-142"/>
        <w:rPr>
          <w:rFonts w:ascii="Arial Narrow" w:hAnsi="Arial Narrow"/>
        </w:rPr>
      </w:pPr>
      <w:r w:rsidRPr="00C31720">
        <w:rPr>
          <w:rFonts w:ascii="Arial Narrow" w:hAnsi="Arial Narrow"/>
        </w:rPr>
        <w:tab/>
      </w:r>
    </w:p>
    <w:p w14:paraId="4B1221D4" w14:textId="28C859F2" w:rsidR="00226FEA" w:rsidRPr="001563C7" w:rsidRDefault="00481332" w:rsidP="00226FEA">
      <w:pPr>
        <w:ind w:left="-142"/>
        <w:rPr>
          <w:rFonts w:ascii="Arial Narrow" w:hAnsi="Arial Narrow"/>
          <w:u w:val="single"/>
        </w:rPr>
      </w:pPr>
      <w:bookmarkStart w:id="0" w:name="_GoBack"/>
      <w:r w:rsidRPr="00481332">
        <w:rPr>
          <w:rFonts w:ascii="Arial Narrow" w:hAnsi="Arial Narrow"/>
        </w:rPr>
        <w:tab/>
      </w:r>
      <w:bookmarkEnd w:id="0"/>
      <w:r w:rsidR="00226FEA" w:rsidRPr="001563C7">
        <w:rPr>
          <w:rFonts w:ascii="Arial Narrow" w:hAnsi="Arial Narrow"/>
          <w:u w:val="single"/>
        </w:rPr>
        <w:t>Últimos Comentários</w:t>
      </w:r>
    </w:p>
    <w:p w14:paraId="11A8AD8A" w14:textId="77777777" w:rsidR="00226FEA" w:rsidRPr="001563C7" w:rsidRDefault="00226FEA" w:rsidP="00226FEA">
      <w:pPr>
        <w:rPr>
          <w:rFonts w:ascii="Arial Narrow" w:hAnsi="Arial Narrow"/>
        </w:rPr>
      </w:pPr>
    </w:p>
    <w:p w14:paraId="0F1653B6" w14:textId="60265FB8" w:rsidR="00226FEA" w:rsidRPr="001563C7" w:rsidRDefault="00226FEA" w:rsidP="00226FEA">
      <w:pPr>
        <w:ind w:hanging="142"/>
        <w:jc w:val="both"/>
        <w:rPr>
          <w:rFonts w:ascii="Arial Narrow" w:hAnsi="Arial Narrow"/>
        </w:rPr>
      </w:pPr>
      <w:r>
        <w:rPr>
          <w:rFonts w:ascii="Arial Narrow" w:hAnsi="Arial Narrow"/>
        </w:rPr>
        <w:tab/>
      </w:r>
      <w:r w:rsidRPr="001563C7">
        <w:rPr>
          <w:rFonts w:ascii="Arial Narrow" w:hAnsi="Arial Narrow"/>
        </w:rPr>
        <w:t>Talvez você seja vítima de um parceiro abusivo e controlador e esteja tentando entende</w:t>
      </w:r>
      <w:r w:rsidR="00B7609F">
        <w:rPr>
          <w:rFonts w:ascii="Arial Narrow" w:hAnsi="Arial Narrow"/>
        </w:rPr>
        <w:t xml:space="preserve">r seus sentimentos e atitudes. </w:t>
      </w:r>
      <w:r w:rsidRPr="001563C7">
        <w:rPr>
          <w:rFonts w:ascii="Arial Narrow" w:hAnsi="Arial Narrow"/>
        </w:rPr>
        <w:t xml:space="preserve">Talvez tenha um filho ou uma filha ou um amigo que nesse momento esteja envolvido num relacionamento com um parceiro abusivo e controlador e esteja tentando descobrir como compreender e ajudar. </w:t>
      </w:r>
    </w:p>
    <w:p w14:paraId="66963904" w14:textId="77777777" w:rsidR="00226FEA" w:rsidRDefault="00226FEA" w:rsidP="00226FEA">
      <w:pPr>
        <w:ind w:left="-142"/>
        <w:rPr>
          <w:rFonts w:ascii="Arial Narrow" w:hAnsi="Arial Narrow"/>
        </w:rPr>
      </w:pPr>
    </w:p>
    <w:p w14:paraId="2C164EBB" w14:textId="73116F3C" w:rsidR="00226FEA" w:rsidRPr="001563C7" w:rsidRDefault="00226FEA" w:rsidP="00226FEA">
      <w:pPr>
        <w:jc w:val="both"/>
        <w:rPr>
          <w:rFonts w:ascii="Arial Narrow" w:hAnsi="Arial Narrow"/>
        </w:rPr>
      </w:pPr>
      <w:r w:rsidRPr="001563C7">
        <w:rPr>
          <w:rFonts w:ascii="Arial Narrow" w:hAnsi="Arial Narrow"/>
        </w:rPr>
        <w:t>Se u</w:t>
      </w:r>
      <w:r w:rsidR="00110B49">
        <w:rPr>
          <w:rFonts w:ascii="Arial Narrow" w:hAnsi="Arial Narrow"/>
        </w:rPr>
        <w:t>ma pessoa querida está envolvida</w:t>
      </w:r>
      <w:r w:rsidRPr="001563C7">
        <w:rPr>
          <w:rFonts w:ascii="Arial Narrow" w:hAnsi="Arial Narrow"/>
        </w:rPr>
        <w:t xml:space="preserve"> com um Perdedor, ou seja, com um parceiro abusivo e controlador, é dificil saber qual será o resultado a longo prazo devido aos inúmeros fatores envolvidos. Se o relacionamento está apenas no início, é possível que o relacionamento termine por conta própria. Se o relacionamento já tem mai</w:t>
      </w:r>
      <w:r>
        <w:rPr>
          <w:rFonts w:ascii="Arial Narrow" w:hAnsi="Arial Narrow"/>
        </w:rPr>
        <w:t>s de um ano, é possí</w:t>
      </w:r>
      <w:r w:rsidRPr="001563C7">
        <w:rPr>
          <w:rFonts w:ascii="Arial Narrow" w:hAnsi="Arial Narrow"/>
        </w:rPr>
        <w:t xml:space="preserve">vel que a vítima necessite de apoio e de um plano de fuga antes de terminar o relacionamento. Casamento e filhos complicam ainda mais a saída do relacionamento. Quando a vítima decide terminar o relacionamento infeliz, é importante que veja seus parentes como uma fonte de apoio, carinho e compreensão – não como uma fonte de pressão, culpa ou agressão. </w:t>
      </w:r>
    </w:p>
    <w:p w14:paraId="6ED73492" w14:textId="77777777" w:rsidR="00226FEA" w:rsidRDefault="00226FEA" w:rsidP="00226FEA">
      <w:pPr>
        <w:ind w:left="-142" w:firstLine="142"/>
        <w:rPr>
          <w:rFonts w:ascii="Arial Narrow" w:hAnsi="Arial Narrow"/>
        </w:rPr>
      </w:pPr>
    </w:p>
    <w:p w14:paraId="5108C0AC" w14:textId="03127C84" w:rsidR="00226FEA" w:rsidRPr="00BE1143" w:rsidRDefault="00226FEA" w:rsidP="00226FEA">
      <w:pPr>
        <w:jc w:val="both"/>
        <w:rPr>
          <w:rFonts w:ascii="Arial Narrow" w:hAnsi="Arial Narrow"/>
          <w:color w:val="000000" w:themeColor="text1"/>
        </w:rPr>
      </w:pPr>
      <w:r w:rsidRPr="001563C7">
        <w:rPr>
          <w:rFonts w:ascii="Arial Narrow" w:hAnsi="Arial Narrow"/>
        </w:rPr>
        <w:t xml:space="preserve">Este artigo foi escrito como uma tentativa de compreender a complexidade dos sentimentos e das atitudes que confundem tanto a vítima como sua família e seus amigos. Tenho destacado algumas recomendações que podem ajudar uma pessoa a se separar de um Perdedor, </w:t>
      </w:r>
      <w:r w:rsidR="00F0083D">
        <w:rPr>
          <w:rFonts w:ascii="Arial Narrow" w:hAnsi="Arial Narrow"/>
        </w:rPr>
        <w:t>uma</w:t>
      </w:r>
      <w:r w:rsidRPr="001563C7">
        <w:rPr>
          <w:rFonts w:ascii="Arial Narrow" w:hAnsi="Arial Narrow"/>
        </w:rPr>
        <w:t xml:space="preserve"> pessoa excessivamente controladora/abusiva</w:t>
      </w:r>
      <w:r>
        <w:rPr>
          <w:rFonts w:ascii="Arial Narrow" w:hAnsi="Arial Narrow"/>
        </w:rPr>
        <w:t>,</w:t>
      </w:r>
      <w:r w:rsidRPr="001563C7">
        <w:rPr>
          <w:rFonts w:ascii="Arial Narrow" w:hAnsi="Arial Narrow"/>
        </w:rPr>
        <w:t xml:space="preserve"> no </w:t>
      </w:r>
      <w:r w:rsidRPr="00BE1143">
        <w:rPr>
          <w:rFonts w:ascii="Arial Narrow" w:hAnsi="Arial Narrow"/>
          <w:color w:val="000000" w:themeColor="text1"/>
        </w:rPr>
        <w:t>site (</w:t>
      </w:r>
      <w:hyperlink r:id="rId6" w:history="1">
        <w:r w:rsidRPr="00BE1143">
          <w:rPr>
            <w:rStyle w:val="Hyperlink"/>
            <w:rFonts w:ascii="Arial Narrow" w:hAnsi="Arial Narrow"/>
            <w:color w:val="000000" w:themeColor="text1"/>
          </w:rPr>
          <w:t>www.drjoecarver.com</w:t>
        </w:r>
      </w:hyperlink>
      <w:r w:rsidRPr="00BE1143">
        <w:rPr>
          <w:rFonts w:ascii="Arial Narrow" w:hAnsi="Arial Narrow"/>
          <w:color w:val="000000" w:themeColor="text1"/>
        </w:rPr>
        <w:t xml:space="preserve">). No entanto, claramente, existem outras vítimas num </w:t>
      </w:r>
      <w:r w:rsidRPr="00BE1143">
        <w:rPr>
          <w:rFonts w:ascii="Arial Narrow" w:hAnsi="Arial Narrow"/>
          <w:color w:val="000000" w:themeColor="text1"/>
        </w:rPr>
        <w:lastRenderedPageBreak/>
        <w:t xml:space="preserve">caso desses. Espero que este artigo seja útil para a família e os amigos que se preocupam, choram, e têm dificuldades para compreender a situação na qual se encontra seu ente querido. Se diz que conhecimento é poder. Espero que estes conhecimentos sejam úteis e poderosos para vítimas e suas queridas famílias e amigos. </w:t>
      </w:r>
    </w:p>
    <w:p w14:paraId="57D4553C" w14:textId="77777777" w:rsidR="00226FEA" w:rsidRPr="001563C7" w:rsidRDefault="00226FEA" w:rsidP="00226FEA">
      <w:pPr>
        <w:rPr>
          <w:rFonts w:ascii="Arial Narrow" w:hAnsi="Arial Narrow"/>
        </w:rPr>
      </w:pPr>
    </w:p>
    <w:p w14:paraId="07D6B4F8" w14:textId="77777777" w:rsidR="00226FEA" w:rsidRPr="001563C7" w:rsidRDefault="00226FEA" w:rsidP="00226FEA">
      <w:pPr>
        <w:tabs>
          <w:tab w:val="left" w:pos="993"/>
        </w:tabs>
        <w:jc w:val="both"/>
        <w:rPr>
          <w:rFonts w:ascii="Arial Narrow" w:hAnsi="Arial Narrow"/>
        </w:rPr>
      </w:pPr>
      <w:r w:rsidRPr="001563C7">
        <w:rPr>
          <w:rFonts w:ascii="Arial Narrow" w:hAnsi="Arial Narrow"/>
        </w:rPr>
        <w:t xml:space="preserve">Por favor, considerem este artigo como um guia geral. Algumas recomendações podem ser adequadas e úteis, enquanto outras podem não se aplicar à um caso específico. Em muitos casos, pode ser necessário buscar ajuda profissional de natureza psicológica ou jurídica. </w:t>
      </w:r>
    </w:p>
    <w:p w14:paraId="52E93D39" w14:textId="77777777" w:rsidR="00226FEA" w:rsidRPr="001563C7" w:rsidRDefault="00226FEA" w:rsidP="00226FEA">
      <w:pPr>
        <w:jc w:val="both"/>
        <w:rPr>
          <w:rFonts w:ascii="Arial Narrow" w:hAnsi="Arial Narrow"/>
        </w:rPr>
      </w:pPr>
    </w:p>
    <w:p w14:paraId="58DE9736" w14:textId="77777777" w:rsidR="00226FEA" w:rsidRDefault="00226FEA" w:rsidP="00226FEA">
      <w:pPr>
        <w:jc w:val="center"/>
        <w:rPr>
          <w:rFonts w:ascii="Arial Narrow" w:hAnsi="Arial Narrow"/>
        </w:rPr>
      </w:pPr>
    </w:p>
    <w:p w14:paraId="6E5BD4D8" w14:textId="77777777" w:rsidR="00336BD8" w:rsidRDefault="00226FEA" w:rsidP="001D077A">
      <w:pPr>
        <w:jc w:val="center"/>
        <w:rPr>
          <w:rFonts w:ascii="Arial Narrow" w:hAnsi="Arial Narrow"/>
          <w:lang w:val="en-US"/>
        </w:rPr>
      </w:pPr>
      <w:r w:rsidRPr="00DE56A4">
        <w:rPr>
          <w:rFonts w:ascii="Arial Narrow" w:hAnsi="Arial Narrow"/>
          <w:lang w:val="en-US"/>
        </w:rPr>
        <w:t>Dr. Joseph M. Carver, Ph.D.</w:t>
      </w:r>
    </w:p>
    <w:p w14:paraId="0D832260" w14:textId="031A63C3" w:rsidR="001D077A" w:rsidRDefault="001D077A" w:rsidP="001D077A">
      <w:pPr>
        <w:jc w:val="center"/>
        <w:rPr>
          <w:rFonts w:hint="eastAsia"/>
        </w:rPr>
      </w:pPr>
      <w:r>
        <w:rPr>
          <w:rFonts w:ascii="Arial Narrow" w:hAnsi="Arial Narrow"/>
          <w:lang w:val="en-US"/>
        </w:rPr>
        <w:t>Psicólogo Clínico</w:t>
      </w:r>
    </w:p>
    <w:sectPr w:rsidR="001D077A" w:rsidSect="00226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1105"/>
    <w:multiLevelType w:val="multilevel"/>
    <w:tmpl w:val="97A653C6"/>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Symbol" w:hAnsi="Symbol"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Symbol" w:hAnsi="Symbol" w:hint="default"/>
      </w:rPr>
    </w:lvl>
  </w:abstractNum>
  <w:abstractNum w:abstractNumId="1">
    <w:nsid w:val="26D56DA0"/>
    <w:multiLevelType w:val="hybridMultilevel"/>
    <w:tmpl w:val="C72EBF2C"/>
    <w:lvl w:ilvl="0" w:tplc="0409000F">
      <w:start w:val="1"/>
      <w:numFmt w:val="decimal"/>
      <w:lvlText w:val="%1."/>
      <w:lvlJc w:val="left"/>
      <w:pPr>
        <w:ind w:left="-272" w:hanging="360"/>
      </w:p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2">
    <w:nsid w:val="33CF5BAA"/>
    <w:multiLevelType w:val="hybridMultilevel"/>
    <w:tmpl w:val="97A653C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Symbol" w:hAnsi="Symbol"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Symbol" w:hAnsi="Symbol"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Symbol" w:hAnsi="Symbol" w:hint="default"/>
      </w:rPr>
    </w:lvl>
  </w:abstractNum>
  <w:abstractNum w:abstractNumId="3">
    <w:nsid w:val="35EE29BB"/>
    <w:multiLevelType w:val="hybridMultilevel"/>
    <w:tmpl w:val="503A575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Symbol" w:hAnsi="Symbol"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Symbol" w:hAnsi="Symbol"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Symbol" w:hAnsi="Symbol" w:hint="default"/>
      </w:rPr>
    </w:lvl>
  </w:abstractNum>
  <w:abstractNum w:abstractNumId="4">
    <w:nsid w:val="40023E8C"/>
    <w:multiLevelType w:val="hybridMultilevel"/>
    <w:tmpl w:val="8E92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5">
    <w:nsid w:val="42771243"/>
    <w:multiLevelType w:val="hybridMultilevel"/>
    <w:tmpl w:val="765C0572"/>
    <w:lvl w:ilvl="0" w:tplc="04090001">
      <w:start w:val="1"/>
      <w:numFmt w:val="bullet"/>
      <w:lvlText w:val=""/>
      <w:lvlJc w:val="left"/>
      <w:pPr>
        <w:ind w:left="-272" w:hanging="360"/>
      </w:pPr>
      <w:rPr>
        <w:rFonts w:ascii="Symbol" w:hAnsi="Symbol" w:hint="default"/>
      </w:rPr>
    </w:lvl>
    <w:lvl w:ilvl="1" w:tplc="04090003" w:tentative="1">
      <w:start w:val="1"/>
      <w:numFmt w:val="bullet"/>
      <w:lvlText w:val="o"/>
      <w:lvlJc w:val="left"/>
      <w:pPr>
        <w:ind w:left="448" w:hanging="360"/>
      </w:pPr>
      <w:rPr>
        <w:rFonts w:ascii="Courier New" w:hAnsi="Courier New" w:hint="default"/>
      </w:rPr>
    </w:lvl>
    <w:lvl w:ilvl="2" w:tplc="04090005" w:tentative="1">
      <w:start w:val="1"/>
      <w:numFmt w:val="bullet"/>
      <w:lvlText w:val=""/>
      <w:lvlJc w:val="left"/>
      <w:pPr>
        <w:ind w:left="1168" w:hanging="360"/>
      </w:pPr>
      <w:rPr>
        <w:rFonts w:ascii="Symbol" w:hAnsi="Symbol"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hint="default"/>
      </w:rPr>
    </w:lvl>
    <w:lvl w:ilvl="5" w:tplc="04090005" w:tentative="1">
      <w:start w:val="1"/>
      <w:numFmt w:val="bullet"/>
      <w:lvlText w:val=""/>
      <w:lvlJc w:val="left"/>
      <w:pPr>
        <w:ind w:left="3328" w:hanging="360"/>
      </w:pPr>
      <w:rPr>
        <w:rFonts w:ascii="Symbol" w:hAnsi="Symbol"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hint="default"/>
      </w:rPr>
    </w:lvl>
    <w:lvl w:ilvl="8" w:tplc="04090005" w:tentative="1">
      <w:start w:val="1"/>
      <w:numFmt w:val="bullet"/>
      <w:lvlText w:val=""/>
      <w:lvlJc w:val="left"/>
      <w:pPr>
        <w:ind w:left="5488" w:hanging="360"/>
      </w:pPr>
      <w:rPr>
        <w:rFonts w:ascii="Symbol" w:hAnsi="Symbol" w:hint="default"/>
      </w:rPr>
    </w:lvl>
  </w:abstractNum>
  <w:abstractNum w:abstractNumId="6">
    <w:nsid w:val="4F495BD5"/>
    <w:multiLevelType w:val="hybridMultilevel"/>
    <w:tmpl w:val="8BB2B856"/>
    <w:lvl w:ilvl="0" w:tplc="04090001">
      <w:start w:val="1"/>
      <w:numFmt w:val="bullet"/>
      <w:lvlText w:val=""/>
      <w:lvlJc w:val="left"/>
      <w:pPr>
        <w:ind w:left="-272" w:hanging="360"/>
      </w:pPr>
      <w:rPr>
        <w:rFonts w:ascii="Symbol" w:hAnsi="Symbol" w:hint="default"/>
      </w:rPr>
    </w:lvl>
    <w:lvl w:ilvl="1" w:tplc="04090003" w:tentative="1">
      <w:start w:val="1"/>
      <w:numFmt w:val="bullet"/>
      <w:lvlText w:val="o"/>
      <w:lvlJc w:val="left"/>
      <w:pPr>
        <w:ind w:left="448" w:hanging="360"/>
      </w:pPr>
      <w:rPr>
        <w:rFonts w:ascii="Courier New" w:hAnsi="Courier New" w:hint="default"/>
      </w:rPr>
    </w:lvl>
    <w:lvl w:ilvl="2" w:tplc="04090005" w:tentative="1">
      <w:start w:val="1"/>
      <w:numFmt w:val="bullet"/>
      <w:lvlText w:val=""/>
      <w:lvlJc w:val="left"/>
      <w:pPr>
        <w:ind w:left="1168" w:hanging="360"/>
      </w:pPr>
      <w:rPr>
        <w:rFonts w:ascii="Symbol" w:hAnsi="Symbol"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hint="default"/>
      </w:rPr>
    </w:lvl>
    <w:lvl w:ilvl="5" w:tplc="04090005" w:tentative="1">
      <w:start w:val="1"/>
      <w:numFmt w:val="bullet"/>
      <w:lvlText w:val=""/>
      <w:lvlJc w:val="left"/>
      <w:pPr>
        <w:ind w:left="3328" w:hanging="360"/>
      </w:pPr>
      <w:rPr>
        <w:rFonts w:ascii="Symbol" w:hAnsi="Symbol"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hint="default"/>
      </w:rPr>
    </w:lvl>
    <w:lvl w:ilvl="8" w:tplc="04090005" w:tentative="1">
      <w:start w:val="1"/>
      <w:numFmt w:val="bullet"/>
      <w:lvlText w:val=""/>
      <w:lvlJc w:val="left"/>
      <w:pPr>
        <w:ind w:left="5488" w:hanging="360"/>
      </w:pPr>
      <w:rPr>
        <w:rFonts w:ascii="Symbol" w:hAnsi="Symbol" w:hint="default"/>
      </w:rPr>
    </w:lvl>
  </w:abstractNum>
  <w:abstractNum w:abstractNumId="7">
    <w:nsid w:val="595E4733"/>
    <w:multiLevelType w:val="hybridMultilevel"/>
    <w:tmpl w:val="68E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62192DD5"/>
    <w:multiLevelType w:val="hybridMultilevel"/>
    <w:tmpl w:val="54E8B026"/>
    <w:lvl w:ilvl="0" w:tplc="59441300">
      <w:numFmt w:val="bullet"/>
      <w:lvlText w:val="-"/>
      <w:lvlJc w:val="left"/>
      <w:pPr>
        <w:ind w:left="218" w:hanging="360"/>
      </w:pPr>
      <w:rPr>
        <w:rFonts w:ascii="Times" w:eastAsiaTheme="minorEastAsia" w:hAnsi="Times"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Symbol" w:hAnsi="Symbol"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Symbol" w:hAnsi="Symbol"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Symbol" w:hAnsi="Symbol" w:hint="default"/>
      </w:rPr>
    </w:lvl>
  </w:abstractNum>
  <w:abstractNum w:abstractNumId="9">
    <w:nsid w:val="752D076E"/>
    <w:multiLevelType w:val="hybridMultilevel"/>
    <w:tmpl w:val="69C4E982"/>
    <w:lvl w:ilvl="0" w:tplc="04090001">
      <w:start w:val="1"/>
      <w:numFmt w:val="bullet"/>
      <w:lvlText w:val=""/>
      <w:lvlJc w:val="left"/>
      <w:pPr>
        <w:ind w:left="-272" w:hanging="360"/>
      </w:pPr>
      <w:rPr>
        <w:rFonts w:ascii="Symbol" w:hAnsi="Symbol" w:hint="default"/>
      </w:rPr>
    </w:lvl>
    <w:lvl w:ilvl="1" w:tplc="04090003" w:tentative="1">
      <w:start w:val="1"/>
      <w:numFmt w:val="bullet"/>
      <w:lvlText w:val="o"/>
      <w:lvlJc w:val="left"/>
      <w:pPr>
        <w:ind w:left="448" w:hanging="360"/>
      </w:pPr>
      <w:rPr>
        <w:rFonts w:ascii="Courier New" w:hAnsi="Courier New" w:hint="default"/>
      </w:rPr>
    </w:lvl>
    <w:lvl w:ilvl="2" w:tplc="04090005" w:tentative="1">
      <w:start w:val="1"/>
      <w:numFmt w:val="bullet"/>
      <w:lvlText w:val=""/>
      <w:lvlJc w:val="left"/>
      <w:pPr>
        <w:ind w:left="1168" w:hanging="360"/>
      </w:pPr>
      <w:rPr>
        <w:rFonts w:ascii="Symbol" w:hAnsi="Symbol"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hint="default"/>
      </w:rPr>
    </w:lvl>
    <w:lvl w:ilvl="5" w:tplc="04090005" w:tentative="1">
      <w:start w:val="1"/>
      <w:numFmt w:val="bullet"/>
      <w:lvlText w:val=""/>
      <w:lvlJc w:val="left"/>
      <w:pPr>
        <w:ind w:left="3328" w:hanging="360"/>
      </w:pPr>
      <w:rPr>
        <w:rFonts w:ascii="Symbol" w:hAnsi="Symbol"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hint="default"/>
      </w:rPr>
    </w:lvl>
    <w:lvl w:ilvl="8" w:tplc="04090005" w:tentative="1">
      <w:start w:val="1"/>
      <w:numFmt w:val="bullet"/>
      <w:lvlText w:val=""/>
      <w:lvlJc w:val="left"/>
      <w:pPr>
        <w:ind w:left="5488" w:hanging="360"/>
      </w:pPr>
      <w:rPr>
        <w:rFonts w:ascii="Symbol" w:hAnsi="Symbol" w:hint="default"/>
      </w:rPr>
    </w:lvl>
  </w:abstractNum>
  <w:abstractNum w:abstractNumId="10">
    <w:nsid w:val="76C23108"/>
    <w:multiLevelType w:val="hybridMultilevel"/>
    <w:tmpl w:val="7B504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11">
    <w:nsid w:val="77E73D12"/>
    <w:multiLevelType w:val="hybridMultilevel"/>
    <w:tmpl w:val="4C0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79226E98"/>
    <w:multiLevelType w:val="hybridMultilevel"/>
    <w:tmpl w:val="FA9E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7CF175C2"/>
    <w:multiLevelType w:val="hybridMultilevel"/>
    <w:tmpl w:val="D9D67D2C"/>
    <w:lvl w:ilvl="0" w:tplc="0409000F">
      <w:start w:val="1"/>
      <w:numFmt w:val="decimal"/>
      <w:lvlText w:val="%1."/>
      <w:lvlJc w:val="left"/>
      <w:pPr>
        <w:ind w:left="76" w:hanging="360"/>
      </w:p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0"/>
  </w:num>
  <w:num w:numId="2">
    <w:abstractNumId w:val="7"/>
  </w:num>
  <w:num w:numId="3">
    <w:abstractNumId w:val="12"/>
  </w:num>
  <w:num w:numId="4">
    <w:abstractNumId w:val="11"/>
  </w:num>
  <w:num w:numId="5">
    <w:abstractNumId w:val="4"/>
  </w:num>
  <w:num w:numId="6">
    <w:abstractNumId w:val="2"/>
  </w:num>
  <w:num w:numId="7">
    <w:abstractNumId w:val="3"/>
  </w:num>
  <w:num w:numId="8">
    <w:abstractNumId w:val="9"/>
  </w:num>
  <w:num w:numId="9">
    <w:abstractNumId w:val="8"/>
  </w:num>
  <w:num w:numId="10">
    <w:abstractNumId w:val="13"/>
  </w:num>
  <w:num w:numId="11">
    <w:abstractNumId w:val="6"/>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EA"/>
    <w:rsid w:val="0007007E"/>
    <w:rsid w:val="000931E2"/>
    <w:rsid w:val="000C0B9D"/>
    <w:rsid w:val="00110B49"/>
    <w:rsid w:val="001D077A"/>
    <w:rsid w:val="001F03EE"/>
    <w:rsid w:val="00226FEA"/>
    <w:rsid w:val="002317A0"/>
    <w:rsid w:val="00270E4B"/>
    <w:rsid w:val="003168A1"/>
    <w:rsid w:val="00325A8E"/>
    <w:rsid w:val="00336BD8"/>
    <w:rsid w:val="003B665C"/>
    <w:rsid w:val="003D48CC"/>
    <w:rsid w:val="003E2A4A"/>
    <w:rsid w:val="003F4882"/>
    <w:rsid w:val="00467DE5"/>
    <w:rsid w:val="00481332"/>
    <w:rsid w:val="004E594A"/>
    <w:rsid w:val="00540BF8"/>
    <w:rsid w:val="0057756E"/>
    <w:rsid w:val="00596407"/>
    <w:rsid w:val="005B22DC"/>
    <w:rsid w:val="006A40FB"/>
    <w:rsid w:val="00717FDF"/>
    <w:rsid w:val="007D1124"/>
    <w:rsid w:val="00807096"/>
    <w:rsid w:val="0081206D"/>
    <w:rsid w:val="008B2508"/>
    <w:rsid w:val="0090120F"/>
    <w:rsid w:val="00911DC5"/>
    <w:rsid w:val="00926943"/>
    <w:rsid w:val="00975620"/>
    <w:rsid w:val="0099793C"/>
    <w:rsid w:val="00A0499E"/>
    <w:rsid w:val="00A57529"/>
    <w:rsid w:val="00AA1A51"/>
    <w:rsid w:val="00AD2975"/>
    <w:rsid w:val="00B26551"/>
    <w:rsid w:val="00B3459C"/>
    <w:rsid w:val="00B409B4"/>
    <w:rsid w:val="00B50DF1"/>
    <w:rsid w:val="00B7609F"/>
    <w:rsid w:val="00B95A9B"/>
    <w:rsid w:val="00BA39FF"/>
    <w:rsid w:val="00BC5F8E"/>
    <w:rsid w:val="00BD64C0"/>
    <w:rsid w:val="00BE09A7"/>
    <w:rsid w:val="00C12BD0"/>
    <w:rsid w:val="00C66A8B"/>
    <w:rsid w:val="00CB6638"/>
    <w:rsid w:val="00D04FF4"/>
    <w:rsid w:val="00E108AC"/>
    <w:rsid w:val="00E12AEE"/>
    <w:rsid w:val="00F0083D"/>
    <w:rsid w:val="00F12B01"/>
    <w:rsid w:val="00F635CE"/>
    <w:rsid w:val="00FE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3C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EA"/>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EA"/>
    <w:pPr>
      <w:ind w:left="720"/>
      <w:contextualSpacing/>
    </w:pPr>
  </w:style>
  <w:style w:type="paragraph" w:styleId="Revision">
    <w:name w:val="Revision"/>
    <w:hidden/>
    <w:uiPriority w:val="99"/>
    <w:semiHidden/>
    <w:rsid w:val="00226FEA"/>
    <w:rPr>
      <w:lang w:val="pt-BR"/>
    </w:rPr>
  </w:style>
  <w:style w:type="paragraph" w:styleId="BalloonText">
    <w:name w:val="Balloon Text"/>
    <w:basedOn w:val="Normal"/>
    <w:link w:val="BalloonTextChar"/>
    <w:uiPriority w:val="99"/>
    <w:semiHidden/>
    <w:unhideWhenUsed/>
    <w:rsid w:val="0022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FEA"/>
    <w:rPr>
      <w:rFonts w:ascii="Lucida Grande" w:hAnsi="Lucida Grande" w:cs="Lucida Grande"/>
      <w:sz w:val="18"/>
      <w:szCs w:val="18"/>
      <w:lang w:val="pt-BR"/>
    </w:rPr>
  </w:style>
  <w:style w:type="paragraph" w:styleId="Title">
    <w:name w:val="Title"/>
    <w:basedOn w:val="Normal"/>
    <w:link w:val="TitleChar"/>
    <w:qFormat/>
    <w:rsid w:val="00226FEA"/>
    <w:pPr>
      <w:jc w:val="center"/>
    </w:pPr>
    <w:rPr>
      <w:rFonts w:ascii="Arial Narrow" w:eastAsia="Times New Roman" w:hAnsi="Arial Narrow" w:cs="Times New Roman"/>
      <w:b/>
      <w:bCs/>
      <w:sz w:val="28"/>
      <w:lang w:val="es-ES" w:eastAsia="es-ES"/>
    </w:rPr>
  </w:style>
  <w:style w:type="character" w:customStyle="1" w:styleId="TitleChar">
    <w:name w:val="Title Char"/>
    <w:basedOn w:val="DefaultParagraphFont"/>
    <w:link w:val="Title"/>
    <w:rsid w:val="00226FEA"/>
    <w:rPr>
      <w:rFonts w:ascii="Arial Narrow" w:eastAsia="Times New Roman" w:hAnsi="Arial Narrow" w:cs="Times New Roman"/>
      <w:b/>
      <w:bCs/>
      <w:sz w:val="28"/>
      <w:lang w:val="es-ES" w:eastAsia="es-ES"/>
    </w:rPr>
  </w:style>
  <w:style w:type="character" w:styleId="Hyperlink">
    <w:name w:val="Hyperlink"/>
    <w:basedOn w:val="DefaultParagraphFont"/>
    <w:uiPriority w:val="99"/>
    <w:unhideWhenUsed/>
    <w:rsid w:val="00226FEA"/>
    <w:rPr>
      <w:color w:val="0000FF" w:themeColor="hyperlink"/>
      <w:u w:val="single"/>
    </w:rPr>
  </w:style>
  <w:style w:type="paragraph" w:styleId="Footer">
    <w:name w:val="footer"/>
    <w:basedOn w:val="Normal"/>
    <w:link w:val="FooterChar"/>
    <w:uiPriority w:val="99"/>
    <w:unhideWhenUsed/>
    <w:rsid w:val="00226FEA"/>
    <w:pPr>
      <w:tabs>
        <w:tab w:val="center" w:pos="4320"/>
        <w:tab w:val="right" w:pos="8640"/>
      </w:tabs>
    </w:pPr>
  </w:style>
  <w:style w:type="character" w:customStyle="1" w:styleId="FooterChar">
    <w:name w:val="Footer Char"/>
    <w:basedOn w:val="DefaultParagraphFont"/>
    <w:link w:val="Footer"/>
    <w:uiPriority w:val="99"/>
    <w:rsid w:val="00226FEA"/>
    <w:rPr>
      <w:lang w:val="pt-BR"/>
    </w:rPr>
  </w:style>
  <w:style w:type="character" w:styleId="PageNumber">
    <w:name w:val="page number"/>
    <w:basedOn w:val="DefaultParagraphFont"/>
    <w:uiPriority w:val="99"/>
    <w:semiHidden/>
    <w:unhideWhenUsed/>
    <w:rsid w:val="00226F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EA"/>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EA"/>
    <w:pPr>
      <w:ind w:left="720"/>
      <w:contextualSpacing/>
    </w:pPr>
  </w:style>
  <w:style w:type="paragraph" w:styleId="Revision">
    <w:name w:val="Revision"/>
    <w:hidden/>
    <w:uiPriority w:val="99"/>
    <w:semiHidden/>
    <w:rsid w:val="00226FEA"/>
    <w:rPr>
      <w:lang w:val="pt-BR"/>
    </w:rPr>
  </w:style>
  <w:style w:type="paragraph" w:styleId="BalloonText">
    <w:name w:val="Balloon Text"/>
    <w:basedOn w:val="Normal"/>
    <w:link w:val="BalloonTextChar"/>
    <w:uiPriority w:val="99"/>
    <w:semiHidden/>
    <w:unhideWhenUsed/>
    <w:rsid w:val="0022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FEA"/>
    <w:rPr>
      <w:rFonts w:ascii="Lucida Grande" w:hAnsi="Lucida Grande" w:cs="Lucida Grande"/>
      <w:sz w:val="18"/>
      <w:szCs w:val="18"/>
      <w:lang w:val="pt-BR"/>
    </w:rPr>
  </w:style>
  <w:style w:type="paragraph" w:styleId="Title">
    <w:name w:val="Title"/>
    <w:basedOn w:val="Normal"/>
    <w:link w:val="TitleChar"/>
    <w:qFormat/>
    <w:rsid w:val="00226FEA"/>
    <w:pPr>
      <w:jc w:val="center"/>
    </w:pPr>
    <w:rPr>
      <w:rFonts w:ascii="Arial Narrow" w:eastAsia="Times New Roman" w:hAnsi="Arial Narrow" w:cs="Times New Roman"/>
      <w:b/>
      <w:bCs/>
      <w:sz w:val="28"/>
      <w:lang w:val="es-ES" w:eastAsia="es-ES"/>
    </w:rPr>
  </w:style>
  <w:style w:type="character" w:customStyle="1" w:styleId="TitleChar">
    <w:name w:val="Title Char"/>
    <w:basedOn w:val="DefaultParagraphFont"/>
    <w:link w:val="Title"/>
    <w:rsid w:val="00226FEA"/>
    <w:rPr>
      <w:rFonts w:ascii="Arial Narrow" w:eastAsia="Times New Roman" w:hAnsi="Arial Narrow" w:cs="Times New Roman"/>
      <w:b/>
      <w:bCs/>
      <w:sz w:val="28"/>
      <w:lang w:val="es-ES" w:eastAsia="es-ES"/>
    </w:rPr>
  </w:style>
  <w:style w:type="character" w:styleId="Hyperlink">
    <w:name w:val="Hyperlink"/>
    <w:basedOn w:val="DefaultParagraphFont"/>
    <w:uiPriority w:val="99"/>
    <w:unhideWhenUsed/>
    <w:rsid w:val="00226FEA"/>
    <w:rPr>
      <w:color w:val="0000FF" w:themeColor="hyperlink"/>
      <w:u w:val="single"/>
    </w:rPr>
  </w:style>
  <w:style w:type="paragraph" w:styleId="Footer">
    <w:name w:val="footer"/>
    <w:basedOn w:val="Normal"/>
    <w:link w:val="FooterChar"/>
    <w:uiPriority w:val="99"/>
    <w:unhideWhenUsed/>
    <w:rsid w:val="00226FEA"/>
    <w:pPr>
      <w:tabs>
        <w:tab w:val="center" w:pos="4320"/>
        <w:tab w:val="right" w:pos="8640"/>
      </w:tabs>
    </w:pPr>
  </w:style>
  <w:style w:type="character" w:customStyle="1" w:styleId="FooterChar">
    <w:name w:val="Footer Char"/>
    <w:basedOn w:val="DefaultParagraphFont"/>
    <w:link w:val="Footer"/>
    <w:uiPriority w:val="99"/>
    <w:rsid w:val="00226FEA"/>
    <w:rPr>
      <w:lang w:val="pt-BR"/>
    </w:rPr>
  </w:style>
  <w:style w:type="character" w:styleId="PageNumber">
    <w:name w:val="page number"/>
    <w:basedOn w:val="DefaultParagraphFont"/>
    <w:uiPriority w:val="99"/>
    <w:semiHidden/>
    <w:unhideWhenUsed/>
    <w:rsid w:val="0022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joecarv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6579</Words>
  <Characters>37502</Characters>
  <Application>Microsoft Macintosh Word</Application>
  <DocSecurity>0</DocSecurity>
  <Lines>312</Lines>
  <Paragraphs>87</Paragraphs>
  <ScaleCrop>false</ScaleCrop>
  <Company/>
  <LinksUpToDate>false</LinksUpToDate>
  <CharactersWithSpaces>43994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Genschow</dc:creator>
  <cp:keywords/>
  <dc:description/>
  <cp:lastModifiedBy>A Genschow</cp:lastModifiedBy>
  <cp:revision>49</cp:revision>
  <dcterms:created xsi:type="dcterms:W3CDTF">2014-02-26T03:44:00Z</dcterms:created>
  <dcterms:modified xsi:type="dcterms:W3CDTF">2014-02-27T00:11:00Z</dcterms:modified>
</cp:coreProperties>
</file>